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7BA2" w14:textId="77777777" w:rsidR="003533E2" w:rsidRPr="00B12533" w:rsidRDefault="003533E2" w:rsidP="00B12533">
      <w:pPr>
        <w:rPr>
          <w:b/>
          <w:sz w:val="2"/>
          <w:szCs w:val="2"/>
        </w:rPr>
      </w:pPr>
    </w:p>
    <w:p w14:paraId="7290F78D" w14:textId="77777777" w:rsidR="00365790" w:rsidRPr="00316DF5" w:rsidRDefault="007B7B20" w:rsidP="007B7B20">
      <w:pPr>
        <w:jc w:val="center"/>
        <w:rPr>
          <w:sz w:val="20"/>
          <w:szCs w:val="20"/>
        </w:rPr>
      </w:pPr>
      <w:r w:rsidRPr="00316DF5">
        <w:rPr>
          <w:b/>
          <w:sz w:val="20"/>
          <w:szCs w:val="20"/>
        </w:rPr>
        <w:t>НАЗНАЧЕНИЕ И ОСНОВНЫЕ СВЕДЕНИЯ</w:t>
      </w:r>
    </w:p>
    <w:p w14:paraId="3E75C63F" w14:textId="1A0B1C90" w:rsidR="003276FC" w:rsidRPr="00ED2CDE" w:rsidRDefault="00DC7F65" w:rsidP="00B7094C">
      <w:pPr>
        <w:pBdr>
          <w:top w:val="single" w:sz="4" w:space="1" w:color="auto"/>
        </w:pBdr>
        <w:ind w:firstLine="426"/>
        <w:jc w:val="both"/>
        <w:rPr>
          <w:sz w:val="18"/>
          <w:szCs w:val="18"/>
        </w:rPr>
      </w:pPr>
      <w:r w:rsidRPr="00ED2CDE">
        <w:rPr>
          <w:color w:val="000000" w:themeColor="text1"/>
          <w:sz w:val="18"/>
          <w:szCs w:val="18"/>
        </w:rPr>
        <w:t>Стол</w:t>
      </w:r>
      <w:r w:rsidR="0014652C" w:rsidRPr="00ED2CDE">
        <w:rPr>
          <w:color w:val="000000" w:themeColor="text1"/>
          <w:sz w:val="18"/>
          <w:szCs w:val="18"/>
        </w:rPr>
        <w:t>-мойка</w:t>
      </w:r>
      <w:r w:rsidRPr="00ED2CDE">
        <w:rPr>
          <w:color w:val="000000" w:themeColor="text1"/>
          <w:sz w:val="18"/>
          <w:szCs w:val="18"/>
        </w:rPr>
        <w:t xml:space="preserve"> лабораторны</w:t>
      </w:r>
      <w:r w:rsidR="0014652C" w:rsidRPr="00ED2CDE">
        <w:rPr>
          <w:color w:val="000000" w:themeColor="text1"/>
          <w:sz w:val="18"/>
          <w:szCs w:val="18"/>
        </w:rPr>
        <w:t xml:space="preserve">й </w:t>
      </w:r>
      <w:r w:rsidR="0002583F" w:rsidRPr="00ED2CDE">
        <w:rPr>
          <w:color w:val="000000" w:themeColor="text1"/>
          <w:sz w:val="18"/>
          <w:szCs w:val="18"/>
        </w:rPr>
        <w:t>п</w:t>
      </w:r>
      <w:r w:rsidR="009B6D4C" w:rsidRPr="00ED2CDE">
        <w:rPr>
          <w:sz w:val="18"/>
          <w:szCs w:val="18"/>
          <w:shd w:val="clear" w:color="auto" w:fill="FFFFFF"/>
        </w:rPr>
        <w:t xml:space="preserve">редназначен для </w:t>
      </w:r>
      <w:r w:rsidR="0002583F" w:rsidRPr="00ED2CDE">
        <w:rPr>
          <w:sz w:val="18"/>
          <w:szCs w:val="18"/>
          <w:shd w:val="clear" w:color="auto" w:fill="FFFFFF"/>
        </w:rPr>
        <w:t>помывки и сушки лабораторной и химической посуды</w:t>
      </w:r>
      <w:r w:rsidR="00362845" w:rsidRPr="00ED2CDE">
        <w:rPr>
          <w:sz w:val="18"/>
          <w:szCs w:val="18"/>
          <w:shd w:val="clear" w:color="auto" w:fill="FFFFFF"/>
        </w:rPr>
        <w:t>,</w:t>
      </w:r>
      <w:r w:rsidR="0002583F" w:rsidRPr="00ED2CDE">
        <w:rPr>
          <w:sz w:val="18"/>
          <w:szCs w:val="18"/>
          <w:shd w:val="clear" w:color="auto" w:fill="FFFFFF"/>
        </w:rPr>
        <w:t xml:space="preserve"> принадлежностей </w:t>
      </w:r>
      <w:r w:rsidR="009B6D4C" w:rsidRPr="00ED2CDE">
        <w:rPr>
          <w:sz w:val="18"/>
          <w:szCs w:val="18"/>
          <w:shd w:val="clear" w:color="auto" w:fill="FFFFFF"/>
        </w:rPr>
        <w:t>в</w:t>
      </w:r>
      <w:r w:rsidR="00362845" w:rsidRPr="00ED2CDE">
        <w:rPr>
          <w:sz w:val="18"/>
          <w:szCs w:val="18"/>
          <w:shd w:val="clear" w:color="auto" w:fill="FFFFFF"/>
        </w:rPr>
        <w:t xml:space="preserve"> условиях лабораторий и химических производств, не использующих кислоты.</w:t>
      </w:r>
      <w:r w:rsidR="00C00FAF" w:rsidRPr="00ED2CDE">
        <w:rPr>
          <w:sz w:val="18"/>
          <w:szCs w:val="18"/>
          <w:shd w:val="clear" w:color="auto" w:fill="FFFFFF"/>
        </w:rPr>
        <w:t> </w:t>
      </w:r>
      <w:r w:rsidR="00362845" w:rsidRPr="00ED2CDE">
        <w:rPr>
          <w:sz w:val="18"/>
          <w:szCs w:val="18"/>
          <w:shd w:val="clear" w:color="auto" w:fill="FFFFFF"/>
        </w:rPr>
        <w:t>Конструкция столешницы с покрытием из нержавеющей</w:t>
      </w:r>
      <w:r w:rsidR="00117773" w:rsidRPr="00ED2CDE">
        <w:rPr>
          <w:sz w:val="18"/>
          <w:szCs w:val="18"/>
          <w:shd w:val="clear" w:color="auto" w:fill="FFFFFF"/>
        </w:rPr>
        <w:t xml:space="preserve"> </w:t>
      </w:r>
      <w:r w:rsidR="00362845" w:rsidRPr="00ED2CDE">
        <w:rPr>
          <w:sz w:val="18"/>
          <w:szCs w:val="18"/>
          <w:shd w:val="clear" w:color="auto" w:fill="FFFFFF"/>
        </w:rPr>
        <w:t xml:space="preserve">стали </w:t>
      </w:r>
      <w:r w:rsidR="00ED2CDE">
        <w:rPr>
          <w:sz w:val="18"/>
          <w:szCs w:val="18"/>
          <w:shd w:val="clear" w:color="auto" w:fill="FFFFFF"/>
        </w:rPr>
        <w:t xml:space="preserve">или керамогранита </w:t>
      </w:r>
      <w:r w:rsidR="00117773" w:rsidRPr="00ED2CDE">
        <w:rPr>
          <w:sz w:val="18"/>
          <w:szCs w:val="18"/>
          <w:shd w:val="clear" w:color="auto" w:fill="FFFFFF"/>
        </w:rPr>
        <w:t>обеспечивает</w:t>
      </w:r>
      <w:r w:rsidR="00362845" w:rsidRPr="00ED2CDE">
        <w:rPr>
          <w:sz w:val="18"/>
          <w:szCs w:val="18"/>
          <w:shd w:val="clear" w:color="auto" w:fill="FFFFFF"/>
        </w:rPr>
        <w:t xml:space="preserve"> достаточную защиту конструкции стола и внутреннего пространства тумбы от проливания и брызг воды и иных жидкостей (кроме концентрированных кислот)</w:t>
      </w:r>
      <w:r w:rsidR="00117773" w:rsidRPr="00ED2CDE">
        <w:rPr>
          <w:sz w:val="18"/>
          <w:szCs w:val="18"/>
          <w:shd w:val="clear" w:color="auto" w:fill="FFFFFF"/>
        </w:rPr>
        <w:t>.</w:t>
      </w:r>
      <w:r w:rsidR="008C1E4C" w:rsidRPr="00ED2CDE">
        <w:rPr>
          <w:sz w:val="18"/>
          <w:szCs w:val="18"/>
        </w:rPr>
        <w:t xml:space="preserve"> </w:t>
      </w:r>
      <w:r w:rsidR="008D6D99" w:rsidRPr="00ED2CDE">
        <w:rPr>
          <w:sz w:val="18"/>
          <w:szCs w:val="18"/>
        </w:rPr>
        <w:t>Стол-мойка имеет 3 варианта испо</w:t>
      </w:r>
      <w:r w:rsidR="00201F56" w:rsidRPr="00ED2CDE">
        <w:rPr>
          <w:sz w:val="18"/>
          <w:szCs w:val="18"/>
        </w:rPr>
        <w:t>лнений по расположению раковины</w:t>
      </w:r>
      <w:r w:rsidR="0089002D" w:rsidRPr="00ED2CDE">
        <w:rPr>
          <w:sz w:val="18"/>
          <w:szCs w:val="18"/>
        </w:rPr>
        <w:t xml:space="preserve"> </w:t>
      </w:r>
      <w:r w:rsidR="00007910" w:rsidRPr="00ED2CDE">
        <w:rPr>
          <w:sz w:val="18"/>
          <w:szCs w:val="18"/>
        </w:rPr>
        <w:t>(</w:t>
      </w:r>
      <w:r w:rsidR="0089002D" w:rsidRPr="00ED2CDE">
        <w:rPr>
          <w:sz w:val="18"/>
          <w:szCs w:val="18"/>
        </w:rPr>
        <w:t>1 мойка с левой или правой стороны столешницы, или 2 мойки)</w:t>
      </w:r>
      <w:r w:rsidR="00201F56" w:rsidRPr="00ED2CDE">
        <w:rPr>
          <w:sz w:val="18"/>
          <w:szCs w:val="18"/>
        </w:rPr>
        <w:t>, тумба стола оснащена центральным замком.</w:t>
      </w:r>
      <w:r w:rsidR="0089002D" w:rsidRPr="00ED2CDE">
        <w:rPr>
          <w:sz w:val="18"/>
          <w:szCs w:val="18"/>
        </w:rPr>
        <w:t xml:space="preserve"> </w:t>
      </w:r>
      <w:r w:rsidR="003276FC" w:rsidRPr="00ED2CDE">
        <w:rPr>
          <w:sz w:val="18"/>
          <w:szCs w:val="18"/>
        </w:rPr>
        <w:t>Общий вид</w:t>
      </w:r>
      <w:r w:rsidR="00F14FD9" w:rsidRPr="00ED2CDE">
        <w:rPr>
          <w:sz w:val="18"/>
          <w:szCs w:val="18"/>
        </w:rPr>
        <w:t xml:space="preserve"> и комплектность</w:t>
      </w:r>
      <w:r w:rsidR="003276FC" w:rsidRPr="00ED2CDE">
        <w:rPr>
          <w:sz w:val="18"/>
          <w:szCs w:val="18"/>
        </w:rPr>
        <w:t xml:space="preserve"> ст</w:t>
      </w:r>
      <w:r w:rsidR="006A58DA" w:rsidRPr="00ED2CDE">
        <w:rPr>
          <w:sz w:val="18"/>
          <w:szCs w:val="18"/>
        </w:rPr>
        <w:t>ола</w:t>
      </w:r>
      <w:r w:rsidR="006B0D01" w:rsidRPr="00ED2CDE">
        <w:rPr>
          <w:sz w:val="18"/>
          <w:szCs w:val="18"/>
        </w:rPr>
        <w:t xml:space="preserve">-мойки </w:t>
      </w:r>
      <w:r w:rsidR="00B12533" w:rsidRPr="00ED2CDE">
        <w:rPr>
          <w:sz w:val="18"/>
          <w:szCs w:val="18"/>
        </w:rPr>
        <w:t>представлен на рис.</w:t>
      </w:r>
      <w:r w:rsidR="003276FC" w:rsidRPr="00ED2CDE">
        <w:rPr>
          <w:sz w:val="18"/>
          <w:szCs w:val="18"/>
        </w:rPr>
        <w:t>1.</w:t>
      </w:r>
    </w:p>
    <w:p w14:paraId="474339A0" w14:textId="77777777" w:rsidR="003276FC" w:rsidRPr="00ED2CDE" w:rsidRDefault="003276FC" w:rsidP="00153249">
      <w:pPr>
        <w:pBdr>
          <w:top w:val="single" w:sz="4" w:space="1" w:color="auto"/>
        </w:pBdr>
        <w:ind w:firstLine="426"/>
        <w:jc w:val="both"/>
        <w:rPr>
          <w:sz w:val="18"/>
          <w:szCs w:val="18"/>
        </w:rPr>
      </w:pPr>
    </w:p>
    <w:p w14:paraId="790687B0" w14:textId="77777777" w:rsidR="003276FC" w:rsidRPr="00316DF5" w:rsidRDefault="003276FC" w:rsidP="003276FC">
      <w:pPr>
        <w:ind w:firstLine="426"/>
        <w:jc w:val="center"/>
        <w:rPr>
          <w:b/>
          <w:sz w:val="20"/>
          <w:szCs w:val="20"/>
        </w:rPr>
      </w:pPr>
      <w:r w:rsidRPr="00316DF5">
        <w:rPr>
          <w:b/>
          <w:sz w:val="20"/>
          <w:szCs w:val="20"/>
        </w:rPr>
        <w:t>ТЕХНИЧЕСКИЕ ХАРАКТЕРИСТИКИ</w:t>
      </w:r>
    </w:p>
    <w:p w14:paraId="0A905F9B" w14:textId="77777777" w:rsidR="002A1E40" w:rsidRPr="00ED2CDE" w:rsidRDefault="002A1E40" w:rsidP="00270860">
      <w:pPr>
        <w:pBdr>
          <w:top w:val="single" w:sz="4" w:space="1" w:color="auto"/>
        </w:pBdr>
        <w:ind w:firstLine="426"/>
        <w:jc w:val="both"/>
        <w:rPr>
          <w:bCs/>
          <w:sz w:val="18"/>
          <w:szCs w:val="1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4"/>
        <w:gridCol w:w="5370"/>
      </w:tblGrid>
      <w:tr w:rsidR="002A1E40" w:rsidRPr="00ED2CDE" w14:paraId="0BAD6873" w14:textId="77777777" w:rsidTr="00C00FAF">
        <w:tc>
          <w:tcPr>
            <w:tcW w:w="3132" w:type="dxa"/>
          </w:tcPr>
          <w:p w14:paraId="5FB069BD" w14:textId="77777777" w:rsidR="002A1E40" w:rsidRPr="00ED2CDE" w:rsidRDefault="002E3D57" w:rsidP="00C00FAF">
            <w:pPr>
              <w:ind w:right="222"/>
              <w:jc w:val="both"/>
              <w:rPr>
                <w:sz w:val="18"/>
                <w:szCs w:val="18"/>
              </w:rPr>
            </w:pPr>
            <w:r w:rsidRPr="00ED2CDE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1A0ECF1" wp14:editId="35AEA022">
                  <wp:extent cx="1276350" cy="1725973"/>
                  <wp:effectExtent l="0" t="0" r="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081" cy="174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D56CDA" w14:textId="77777777" w:rsidR="002A1E40" w:rsidRPr="00ED2CDE" w:rsidRDefault="002A1E40" w:rsidP="002708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82" w:type="dxa"/>
          </w:tcPr>
          <w:p w14:paraId="4FBD9DF8" w14:textId="77777777" w:rsidR="00C00FAF" w:rsidRPr="00ED2CDE" w:rsidRDefault="00C00FAF" w:rsidP="00C00FAF">
            <w:pPr>
              <w:jc w:val="both"/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>Высота регулировки</w:t>
            </w:r>
            <w:r w:rsidR="009B6D4C" w:rsidRPr="00ED2CDE">
              <w:rPr>
                <w:sz w:val="18"/>
                <w:szCs w:val="18"/>
              </w:rPr>
              <w:t xml:space="preserve"> положения столешницы – 650 – 90</w:t>
            </w:r>
            <w:r w:rsidRPr="00ED2CDE">
              <w:rPr>
                <w:sz w:val="18"/>
                <w:szCs w:val="18"/>
              </w:rPr>
              <w:t>0 мм.</w:t>
            </w:r>
          </w:p>
          <w:p w14:paraId="38620477" w14:textId="77777777" w:rsidR="00C00FAF" w:rsidRPr="00ED2CDE" w:rsidRDefault="00C00FAF" w:rsidP="00C00FAF">
            <w:pPr>
              <w:jc w:val="both"/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 xml:space="preserve">Максимальная нагрузка на стол – </w:t>
            </w:r>
            <w:r w:rsidR="00362845" w:rsidRPr="00ED2CDE">
              <w:rPr>
                <w:sz w:val="18"/>
                <w:szCs w:val="18"/>
              </w:rPr>
              <w:t>50</w:t>
            </w:r>
            <w:r w:rsidRPr="00ED2CDE">
              <w:rPr>
                <w:sz w:val="18"/>
                <w:szCs w:val="18"/>
              </w:rPr>
              <w:t xml:space="preserve"> кг. </w:t>
            </w:r>
          </w:p>
          <w:p w14:paraId="23522D1D" w14:textId="10015A58" w:rsidR="00714661" w:rsidRPr="00ED2CDE" w:rsidRDefault="00714661" w:rsidP="00C00FAF">
            <w:pPr>
              <w:jc w:val="both"/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 xml:space="preserve">Цвет: белый (RAL 9010) </w:t>
            </w:r>
          </w:p>
          <w:p w14:paraId="229969E2" w14:textId="77777777" w:rsidR="006B0D01" w:rsidRPr="00ED2CDE" w:rsidRDefault="006B0D01" w:rsidP="00270860">
            <w:pPr>
              <w:jc w:val="both"/>
              <w:rPr>
                <w:sz w:val="18"/>
                <w:szCs w:val="18"/>
              </w:rPr>
            </w:pPr>
          </w:p>
          <w:p w14:paraId="727FCD5A" w14:textId="77777777" w:rsidR="002A1E40" w:rsidRPr="00ED2CDE" w:rsidRDefault="004E7BB4" w:rsidP="00270860">
            <w:pPr>
              <w:jc w:val="both"/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>Таблица 1</w:t>
            </w:r>
          </w:p>
          <w:p w14:paraId="2BF5F620" w14:textId="77777777" w:rsidR="00C00FAF" w:rsidRPr="00ED2CDE" w:rsidRDefault="00C00FAF" w:rsidP="00270860">
            <w:pPr>
              <w:jc w:val="both"/>
              <w:rPr>
                <w:sz w:val="18"/>
                <w:szCs w:val="18"/>
              </w:rPr>
            </w:pPr>
          </w:p>
          <w:tbl>
            <w:tblPr>
              <w:tblStyle w:val="aa"/>
              <w:tblpPr w:leftFromText="180" w:rightFromText="180" w:vertAnchor="text" w:horzAnchor="margin" w:tblpX="-1145" w:tblpY="-151"/>
              <w:tblOverlap w:val="never"/>
              <w:tblW w:w="5354" w:type="dxa"/>
              <w:tblLook w:val="04A0" w:firstRow="1" w:lastRow="0" w:firstColumn="1" w:lastColumn="0" w:noHBand="0" w:noVBand="1"/>
            </w:tblPr>
            <w:tblGrid>
              <w:gridCol w:w="2155"/>
              <w:gridCol w:w="973"/>
              <w:gridCol w:w="905"/>
              <w:gridCol w:w="1321"/>
            </w:tblGrid>
            <w:tr w:rsidR="00010FAA" w:rsidRPr="00ED2CDE" w14:paraId="1F6DFA65" w14:textId="77777777" w:rsidTr="00ED2CDE">
              <w:trPr>
                <w:trHeight w:val="233"/>
              </w:trPr>
              <w:tc>
                <w:tcPr>
                  <w:tcW w:w="2155" w:type="dxa"/>
                  <w:vAlign w:val="center"/>
                </w:tcPr>
                <w:p w14:paraId="15EFE9FE" w14:textId="77777777" w:rsidR="00010FAA" w:rsidRPr="00ED2CDE" w:rsidRDefault="00010FAA" w:rsidP="00CB5505">
                  <w:pPr>
                    <w:spacing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D2CDE">
                    <w:rPr>
                      <w:b/>
                      <w:sz w:val="18"/>
                      <w:szCs w:val="18"/>
                    </w:rPr>
                    <w:t>Артикул</w:t>
                  </w:r>
                </w:p>
              </w:tc>
              <w:tc>
                <w:tcPr>
                  <w:tcW w:w="973" w:type="dxa"/>
                  <w:vAlign w:val="center"/>
                </w:tcPr>
                <w:p w14:paraId="2FF069E0" w14:textId="77777777" w:rsidR="00010FAA" w:rsidRPr="00ED2CDE" w:rsidRDefault="00010FAA" w:rsidP="00CB5505">
                  <w:pPr>
                    <w:spacing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D2CDE">
                    <w:rPr>
                      <w:b/>
                      <w:sz w:val="18"/>
                      <w:szCs w:val="18"/>
                    </w:rPr>
                    <w:t>Размер (</w:t>
                  </w:r>
                  <w:proofErr w:type="spellStart"/>
                  <w:r w:rsidRPr="00ED2CDE">
                    <w:rPr>
                      <w:b/>
                      <w:sz w:val="18"/>
                      <w:szCs w:val="18"/>
                    </w:rPr>
                    <w:t>ШхГ</w:t>
                  </w:r>
                  <w:proofErr w:type="spellEnd"/>
                  <w:r w:rsidRPr="00ED2CDE">
                    <w:rPr>
                      <w:b/>
                      <w:sz w:val="18"/>
                      <w:szCs w:val="18"/>
                    </w:rPr>
                    <w:t>), мм</w:t>
                  </w:r>
                </w:p>
              </w:tc>
              <w:tc>
                <w:tcPr>
                  <w:tcW w:w="905" w:type="dxa"/>
                </w:tcPr>
                <w:p w14:paraId="351A7D7C" w14:textId="77777777" w:rsidR="00010FAA" w:rsidRPr="00ED2CDE" w:rsidRDefault="00010FAA" w:rsidP="00010FAA">
                  <w:pPr>
                    <w:spacing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D2CDE">
                    <w:rPr>
                      <w:b/>
                      <w:sz w:val="18"/>
                      <w:szCs w:val="18"/>
                    </w:rPr>
                    <w:t>Кол-во раковин</w:t>
                  </w:r>
                </w:p>
              </w:tc>
              <w:tc>
                <w:tcPr>
                  <w:tcW w:w="1321" w:type="dxa"/>
                </w:tcPr>
                <w:p w14:paraId="544CBFFC" w14:textId="77777777" w:rsidR="00010FAA" w:rsidRPr="00ED2CDE" w:rsidRDefault="00010FAA" w:rsidP="00CB5505">
                  <w:pPr>
                    <w:spacing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D2CDE">
                    <w:rPr>
                      <w:b/>
                      <w:sz w:val="18"/>
                      <w:szCs w:val="18"/>
                    </w:rPr>
                    <w:t>Материал столешницы</w:t>
                  </w:r>
                </w:p>
              </w:tc>
            </w:tr>
            <w:tr w:rsidR="00671DC7" w:rsidRPr="00ED2CDE" w14:paraId="33DBD50F" w14:textId="77777777" w:rsidTr="00ED2CDE">
              <w:trPr>
                <w:trHeight w:val="233"/>
              </w:trPr>
              <w:tc>
                <w:tcPr>
                  <w:tcW w:w="2155" w:type="dxa"/>
                  <w:vAlign w:val="center"/>
                </w:tcPr>
                <w:p w14:paraId="656C9DAA" w14:textId="452B8615" w:rsidR="00671DC7" w:rsidRPr="00ED2CDE" w:rsidRDefault="00671DC7" w:rsidP="00CB5505">
                  <w:pPr>
                    <w:spacing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D2CDE">
                    <w:rPr>
                      <w:sz w:val="18"/>
                      <w:szCs w:val="18"/>
                    </w:rPr>
                    <w:t>СМ-6,5-7 LAB</w:t>
                  </w:r>
                </w:p>
              </w:tc>
              <w:tc>
                <w:tcPr>
                  <w:tcW w:w="973" w:type="dxa"/>
                  <w:vAlign w:val="center"/>
                </w:tcPr>
                <w:p w14:paraId="12E96956" w14:textId="122BDA63" w:rsidR="00671DC7" w:rsidRPr="00ED2CDE" w:rsidRDefault="00671DC7" w:rsidP="00CB5505">
                  <w:pPr>
                    <w:spacing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D2CDE">
                    <w:rPr>
                      <w:sz w:val="18"/>
                      <w:szCs w:val="18"/>
                    </w:rPr>
                    <w:t>650х700</w:t>
                  </w:r>
                </w:p>
              </w:tc>
              <w:tc>
                <w:tcPr>
                  <w:tcW w:w="905" w:type="dxa"/>
                </w:tcPr>
                <w:p w14:paraId="1F7AD545" w14:textId="2C6D2AE0" w:rsidR="00671DC7" w:rsidRPr="00ED2CDE" w:rsidRDefault="00671DC7" w:rsidP="00010FAA">
                  <w:pPr>
                    <w:spacing w:line="360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ED2CDE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21" w:type="dxa"/>
                  <w:vMerge w:val="restart"/>
                </w:tcPr>
                <w:p w14:paraId="168B8E5A" w14:textId="77777777" w:rsidR="00671DC7" w:rsidRDefault="00671DC7" w:rsidP="00671DC7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14:paraId="4654876A" w14:textId="057C8F21" w:rsidR="00671DC7" w:rsidRPr="00ED2CDE" w:rsidRDefault="00671DC7" w:rsidP="00671DC7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ED2CDE">
                    <w:rPr>
                      <w:sz w:val="18"/>
                      <w:szCs w:val="18"/>
                    </w:rPr>
                    <w:t>Нержавеющая сталь, керамогранит</w:t>
                  </w:r>
                </w:p>
              </w:tc>
            </w:tr>
            <w:tr w:rsidR="00671DC7" w:rsidRPr="00ED2CDE" w14:paraId="78202A8E" w14:textId="77777777" w:rsidTr="00ED2CDE">
              <w:trPr>
                <w:trHeight w:val="347"/>
              </w:trPr>
              <w:tc>
                <w:tcPr>
                  <w:tcW w:w="2155" w:type="dxa"/>
                </w:tcPr>
                <w:p w14:paraId="7C57DA59" w14:textId="77777777" w:rsidR="00671DC7" w:rsidRPr="00ED2CDE" w:rsidRDefault="00671DC7" w:rsidP="006B0D01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ED2CDE">
                    <w:rPr>
                      <w:sz w:val="18"/>
                      <w:szCs w:val="18"/>
                    </w:rPr>
                    <w:t>СМ-12-7 LAB</w:t>
                  </w:r>
                </w:p>
              </w:tc>
              <w:tc>
                <w:tcPr>
                  <w:tcW w:w="973" w:type="dxa"/>
                </w:tcPr>
                <w:p w14:paraId="7EE72700" w14:textId="77777777" w:rsidR="00671DC7" w:rsidRPr="00ED2CDE" w:rsidRDefault="00671DC7" w:rsidP="006B0D01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ED2CDE">
                    <w:rPr>
                      <w:sz w:val="18"/>
                      <w:szCs w:val="18"/>
                    </w:rPr>
                    <w:t>1200х700</w:t>
                  </w:r>
                </w:p>
              </w:tc>
              <w:tc>
                <w:tcPr>
                  <w:tcW w:w="905" w:type="dxa"/>
                  <w:vMerge w:val="restart"/>
                </w:tcPr>
                <w:p w14:paraId="5D7A0C1A" w14:textId="77777777" w:rsidR="00671DC7" w:rsidRPr="00ED2CDE" w:rsidRDefault="00671DC7" w:rsidP="00542D1C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  <w:p w14:paraId="77B4786B" w14:textId="2A280CA6" w:rsidR="00671DC7" w:rsidRPr="00ED2CDE" w:rsidRDefault="00671DC7" w:rsidP="00542D1C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ED2CDE">
                    <w:rPr>
                      <w:sz w:val="18"/>
                      <w:szCs w:val="18"/>
                    </w:rPr>
                    <w:t>1 или 2</w:t>
                  </w:r>
                </w:p>
              </w:tc>
              <w:tc>
                <w:tcPr>
                  <w:tcW w:w="1321" w:type="dxa"/>
                  <w:vMerge/>
                </w:tcPr>
                <w:p w14:paraId="02790778" w14:textId="7BADF860" w:rsidR="00671DC7" w:rsidRPr="00ED2CDE" w:rsidRDefault="00671DC7" w:rsidP="006B0D01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671DC7" w:rsidRPr="00ED2CDE" w14:paraId="3275E814" w14:textId="77777777" w:rsidTr="00ED2CDE">
              <w:trPr>
                <w:trHeight w:val="341"/>
              </w:trPr>
              <w:tc>
                <w:tcPr>
                  <w:tcW w:w="2155" w:type="dxa"/>
                </w:tcPr>
                <w:p w14:paraId="747FE6A4" w14:textId="77777777" w:rsidR="00671DC7" w:rsidRPr="00ED2CDE" w:rsidRDefault="00671DC7" w:rsidP="006B0D01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ED2CDE">
                    <w:rPr>
                      <w:sz w:val="18"/>
                      <w:szCs w:val="18"/>
                    </w:rPr>
                    <w:t>СМ-14-7 LAB</w:t>
                  </w:r>
                </w:p>
              </w:tc>
              <w:tc>
                <w:tcPr>
                  <w:tcW w:w="973" w:type="dxa"/>
                </w:tcPr>
                <w:p w14:paraId="07A3CC73" w14:textId="77777777" w:rsidR="00671DC7" w:rsidRPr="00ED2CDE" w:rsidRDefault="00671DC7" w:rsidP="006B0D01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ED2CDE">
                    <w:rPr>
                      <w:sz w:val="18"/>
                      <w:szCs w:val="18"/>
                    </w:rPr>
                    <w:t>1400х700</w:t>
                  </w:r>
                </w:p>
              </w:tc>
              <w:tc>
                <w:tcPr>
                  <w:tcW w:w="905" w:type="dxa"/>
                  <w:vMerge/>
                </w:tcPr>
                <w:p w14:paraId="31E70449" w14:textId="77777777" w:rsidR="00671DC7" w:rsidRPr="00ED2CDE" w:rsidRDefault="00671DC7" w:rsidP="006B0D01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21" w:type="dxa"/>
                  <w:vMerge/>
                </w:tcPr>
                <w:p w14:paraId="069C3A51" w14:textId="77777777" w:rsidR="00671DC7" w:rsidRPr="00ED2CDE" w:rsidRDefault="00671DC7" w:rsidP="006B0D01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0551903" w14:textId="77777777" w:rsidR="002A1E40" w:rsidRPr="00ED2CDE" w:rsidRDefault="002A1E40" w:rsidP="00C00FAF">
            <w:pPr>
              <w:rPr>
                <w:sz w:val="18"/>
                <w:szCs w:val="18"/>
              </w:rPr>
            </w:pPr>
          </w:p>
        </w:tc>
      </w:tr>
      <w:tr w:rsidR="00C00FAF" w:rsidRPr="00ED2CDE" w14:paraId="5FB82AAB" w14:textId="77777777" w:rsidTr="00C00FAF">
        <w:tc>
          <w:tcPr>
            <w:tcW w:w="7714" w:type="dxa"/>
            <w:gridSpan w:val="2"/>
          </w:tcPr>
          <w:p w14:paraId="168CCE09" w14:textId="77777777" w:rsidR="0088412F" w:rsidRPr="00ED2CDE" w:rsidRDefault="00C00FAF" w:rsidP="00C00FAF">
            <w:pPr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>Рис. 1 Общий вид</w:t>
            </w:r>
            <w:r w:rsidR="00246C27" w:rsidRPr="00ED2CDE">
              <w:rPr>
                <w:sz w:val="18"/>
                <w:szCs w:val="18"/>
              </w:rPr>
              <w:t xml:space="preserve"> и </w:t>
            </w:r>
            <w:r w:rsidR="000573D7" w:rsidRPr="00ED2CDE">
              <w:rPr>
                <w:sz w:val="18"/>
                <w:szCs w:val="18"/>
              </w:rPr>
              <w:t>комплектность стола</w:t>
            </w:r>
            <w:r w:rsidR="006B0D01" w:rsidRPr="00ED2CDE">
              <w:rPr>
                <w:sz w:val="18"/>
                <w:szCs w:val="18"/>
              </w:rPr>
              <w:t>-мойки</w:t>
            </w:r>
          </w:p>
          <w:p w14:paraId="32C8E2F9" w14:textId="77777777" w:rsidR="00CC193E" w:rsidRPr="00ED2CDE" w:rsidRDefault="00CC193E" w:rsidP="006B0D01">
            <w:pPr>
              <w:rPr>
                <w:sz w:val="18"/>
                <w:szCs w:val="18"/>
              </w:rPr>
            </w:pPr>
          </w:p>
        </w:tc>
      </w:tr>
    </w:tbl>
    <w:p w14:paraId="3749D583" w14:textId="77777777" w:rsidR="00270860" w:rsidRPr="00316DF5" w:rsidRDefault="00270860" w:rsidP="007D467C">
      <w:pPr>
        <w:pStyle w:val="2"/>
        <w:jc w:val="center"/>
        <w:rPr>
          <w:rFonts w:ascii="Times New Roman" w:hAnsi="Times New Roman" w:cs="Times New Roman"/>
          <w:sz w:val="20"/>
          <w:szCs w:val="20"/>
        </w:rPr>
      </w:pPr>
      <w:r w:rsidRPr="00316DF5">
        <w:rPr>
          <w:rFonts w:ascii="Times New Roman" w:hAnsi="Times New Roman" w:cs="Times New Roman"/>
          <w:sz w:val="20"/>
          <w:szCs w:val="20"/>
        </w:rPr>
        <w:t>КОМПЛЕКТНОСТЬ</w:t>
      </w:r>
    </w:p>
    <w:tbl>
      <w:tblPr>
        <w:tblW w:w="70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122"/>
      </w:tblGrid>
      <w:tr w:rsidR="004E7BB4" w:rsidRPr="00ED2CDE" w14:paraId="5DDEEC8C" w14:textId="77777777" w:rsidTr="001F263C">
        <w:trPr>
          <w:trHeight w:val="7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690D1F1" w14:textId="77777777" w:rsidR="004E7BB4" w:rsidRPr="00ED2CDE" w:rsidRDefault="003F28D3" w:rsidP="00763260">
            <w:pPr>
              <w:rPr>
                <w:sz w:val="18"/>
                <w:szCs w:val="18"/>
              </w:rPr>
            </w:pPr>
            <w:r w:rsidRPr="00ED2CDE">
              <w:rPr>
                <w:b/>
                <w:noProof/>
                <w:sz w:val="18"/>
                <w:szCs w:val="18"/>
                <w:lang w:eastAsia="ru-RU"/>
              </w:rPr>
              <w:t xml:space="preserve"> </w:t>
            </w:r>
            <w:r w:rsidR="004E7BB4" w:rsidRPr="00ED2CDE">
              <w:rPr>
                <w:sz w:val="18"/>
                <w:szCs w:val="18"/>
              </w:rPr>
              <w:t xml:space="preserve">Таблица </w:t>
            </w:r>
            <w:r w:rsidR="006B0D01" w:rsidRPr="00ED2CDE">
              <w:rPr>
                <w:sz w:val="18"/>
                <w:szCs w:val="18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  <w:vAlign w:val="center"/>
          </w:tcPr>
          <w:p w14:paraId="1CD2CBBE" w14:textId="77777777" w:rsidR="004E7BB4" w:rsidRPr="00ED2CDE" w:rsidRDefault="004E7BB4" w:rsidP="001F263C">
            <w:pPr>
              <w:jc w:val="center"/>
              <w:rPr>
                <w:sz w:val="18"/>
                <w:szCs w:val="18"/>
              </w:rPr>
            </w:pPr>
          </w:p>
        </w:tc>
      </w:tr>
      <w:tr w:rsidR="004E7BB4" w:rsidRPr="00ED2CDE" w14:paraId="00DED95E" w14:textId="77777777" w:rsidTr="001F263C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9D5C" w14:textId="77777777" w:rsidR="004E7BB4" w:rsidRPr="00ED2CDE" w:rsidRDefault="004E7BB4" w:rsidP="001F263C">
            <w:pPr>
              <w:rPr>
                <w:sz w:val="18"/>
                <w:szCs w:val="18"/>
                <w:lang w:val="en-US"/>
              </w:rPr>
            </w:pPr>
            <w:r w:rsidRPr="00ED2CD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BED8" w14:textId="77777777" w:rsidR="004E7BB4" w:rsidRPr="00ED2CDE" w:rsidRDefault="00117773" w:rsidP="00DC7F65">
            <w:pPr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>Стол-мойка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7F1" w14:textId="77777777" w:rsidR="004E7BB4" w:rsidRPr="00ED2CDE" w:rsidRDefault="004E7BB4" w:rsidP="001F263C">
            <w:pPr>
              <w:jc w:val="center"/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>1 шт.</w:t>
            </w:r>
          </w:p>
        </w:tc>
      </w:tr>
      <w:tr w:rsidR="00E1429D" w:rsidRPr="00ED2CDE" w14:paraId="443E9920" w14:textId="77777777" w:rsidTr="001F263C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A333" w14:textId="77777777" w:rsidR="00E1429D" w:rsidRPr="00ED2CDE" w:rsidRDefault="00E1429D" w:rsidP="001F263C">
            <w:pPr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89EA" w14:textId="79BDF933" w:rsidR="00E1429D" w:rsidRPr="00ED2CDE" w:rsidRDefault="000F64BB" w:rsidP="00DC7F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Раковина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7F54" w14:textId="48E309BB" w:rsidR="00E1429D" w:rsidRPr="00ED2CDE" w:rsidRDefault="00E1429D" w:rsidP="001F263C">
            <w:pPr>
              <w:jc w:val="center"/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 xml:space="preserve">1 </w:t>
            </w:r>
            <w:r w:rsidR="000F64BB">
              <w:rPr>
                <w:sz w:val="18"/>
                <w:szCs w:val="18"/>
              </w:rPr>
              <w:t xml:space="preserve">или 2 </w:t>
            </w:r>
            <w:r w:rsidRPr="00ED2CDE">
              <w:rPr>
                <w:sz w:val="18"/>
                <w:szCs w:val="18"/>
              </w:rPr>
              <w:t>шт.</w:t>
            </w:r>
          </w:p>
        </w:tc>
      </w:tr>
      <w:tr w:rsidR="004E7BB4" w:rsidRPr="00ED2CDE" w14:paraId="6E6E7C2F" w14:textId="77777777" w:rsidTr="001F263C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8840" w14:textId="19AB4A1A" w:rsidR="004E7BB4" w:rsidRPr="00ED2CDE" w:rsidRDefault="000F64BB" w:rsidP="001F2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BE30" w14:textId="77777777" w:rsidR="004E7BB4" w:rsidRPr="00ED2CDE" w:rsidRDefault="006F41F5" w:rsidP="001F263C">
            <w:pPr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>Комплект фурнитуры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2775" w14:textId="77777777" w:rsidR="004E7BB4" w:rsidRPr="00ED2CDE" w:rsidRDefault="004E7BB4" w:rsidP="001F263C">
            <w:pPr>
              <w:jc w:val="center"/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>1 шт.</w:t>
            </w:r>
          </w:p>
        </w:tc>
      </w:tr>
      <w:tr w:rsidR="004E7BB4" w:rsidRPr="00ED2CDE" w14:paraId="5AD9DDEE" w14:textId="77777777" w:rsidTr="001F263C">
        <w:trPr>
          <w:trHeight w:val="1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F842" w14:textId="3E41CF3A" w:rsidR="004E7BB4" w:rsidRPr="00ED2CDE" w:rsidRDefault="000F64BB" w:rsidP="001F2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C615" w14:textId="77777777" w:rsidR="004E7BB4" w:rsidRPr="00ED2CDE" w:rsidRDefault="004E7BB4" w:rsidP="001F263C">
            <w:pPr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>Паспорт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DFC2" w14:textId="77777777" w:rsidR="004E7BB4" w:rsidRPr="00ED2CDE" w:rsidRDefault="004E7BB4" w:rsidP="001F263C">
            <w:pPr>
              <w:jc w:val="center"/>
              <w:rPr>
                <w:sz w:val="18"/>
                <w:szCs w:val="18"/>
              </w:rPr>
            </w:pPr>
            <w:r w:rsidRPr="00ED2CDE">
              <w:rPr>
                <w:sz w:val="18"/>
                <w:szCs w:val="18"/>
              </w:rPr>
              <w:t>1 шт.</w:t>
            </w:r>
          </w:p>
        </w:tc>
      </w:tr>
    </w:tbl>
    <w:p w14:paraId="7323E619" w14:textId="77777777" w:rsidR="00270860" w:rsidRDefault="00937BD3" w:rsidP="007B1627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Стол-мойка СМ </w:t>
      </w:r>
      <w:r w:rsidR="00654472" w:rsidRPr="00ED2CDE">
        <w:rPr>
          <w:sz w:val="18"/>
          <w:szCs w:val="18"/>
          <w:lang w:val="en-US"/>
        </w:rPr>
        <w:t>LAB</w:t>
      </w:r>
      <w:r w:rsidR="00654472" w:rsidRPr="00ED2CDE">
        <w:rPr>
          <w:sz w:val="18"/>
          <w:szCs w:val="18"/>
        </w:rPr>
        <w:t xml:space="preserve"> поставляется</w:t>
      </w:r>
      <w:r w:rsidR="00BF22C1" w:rsidRPr="00ED2CDE">
        <w:rPr>
          <w:sz w:val="18"/>
          <w:szCs w:val="18"/>
        </w:rPr>
        <w:t xml:space="preserve"> в разобранном виде</w:t>
      </w:r>
    </w:p>
    <w:p w14:paraId="0EC390E3" w14:textId="77777777" w:rsidR="000F64BB" w:rsidRDefault="000F64BB" w:rsidP="007B1627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</w:p>
    <w:p w14:paraId="53467930" w14:textId="77777777" w:rsidR="000F64BB" w:rsidRPr="00ED2CDE" w:rsidRDefault="000F64BB" w:rsidP="007B1627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</w:p>
    <w:p w14:paraId="433F49D6" w14:textId="77777777" w:rsidR="00937BD3" w:rsidRDefault="00937BD3" w:rsidP="007B1627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</w:p>
    <w:p w14:paraId="7D6302C6" w14:textId="77777777" w:rsidR="000F64BB" w:rsidRPr="00ED2CDE" w:rsidRDefault="000F64BB" w:rsidP="007B1627">
      <w:pPr>
        <w:autoSpaceDE w:val="0"/>
        <w:autoSpaceDN w:val="0"/>
        <w:adjustRightInd w:val="0"/>
        <w:spacing w:line="240" w:lineRule="atLeast"/>
        <w:jc w:val="both"/>
        <w:rPr>
          <w:sz w:val="18"/>
          <w:szCs w:val="18"/>
        </w:rPr>
      </w:pPr>
    </w:p>
    <w:p w14:paraId="6E008136" w14:textId="51A4055F" w:rsidR="00937BD3" w:rsidRPr="00ED2CDE" w:rsidRDefault="00937BD3" w:rsidP="00AE7872">
      <w:pPr>
        <w:pBdr>
          <w:top w:val="single" w:sz="4" w:space="1" w:color="auto"/>
        </w:pBdr>
        <w:jc w:val="both"/>
        <w:rPr>
          <w:b/>
          <w:sz w:val="18"/>
          <w:szCs w:val="18"/>
        </w:rPr>
      </w:pPr>
      <w:r w:rsidRPr="00ED2CDE">
        <w:rPr>
          <w:b/>
          <w:sz w:val="18"/>
          <w:szCs w:val="18"/>
        </w:rPr>
        <w:t xml:space="preserve">Дополнительно стол-мойка </w:t>
      </w:r>
      <w:r w:rsidR="00270860" w:rsidRPr="00ED2CDE">
        <w:rPr>
          <w:b/>
          <w:sz w:val="18"/>
          <w:szCs w:val="18"/>
        </w:rPr>
        <w:t>мо</w:t>
      </w:r>
      <w:r w:rsidRPr="00ED2CDE">
        <w:rPr>
          <w:b/>
          <w:sz w:val="18"/>
          <w:szCs w:val="18"/>
        </w:rPr>
        <w:t xml:space="preserve">жет </w:t>
      </w:r>
      <w:r w:rsidR="007D467C" w:rsidRPr="00ED2CDE">
        <w:rPr>
          <w:b/>
          <w:sz w:val="18"/>
          <w:szCs w:val="18"/>
        </w:rPr>
        <w:t>комплектоваться рядом модулей:</w:t>
      </w:r>
    </w:p>
    <w:p w14:paraId="1085C698" w14:textId="0A4FA507" w:rsidR="00672303" w:rsidRPr="00ED2CDE" w:rsidRDefault="00654472" w:rsidP="00AE7872">
      <w:pPr>
        <w:pBdr>
          <w:top w:val="single" w:sz="4" w:space="1" w:color="auto"/>
        </w:pBdr>
        <w:jc w:val="both"/>
        <w:rPr>
          <w:sz w:val="18"/>
          <w:szCs w:val="18"/>
        </w:rPr>
      </w:pPr>
      <w:r w:rsidRPr="00ED2CDE">
        <w:rPr>
          <w:b/>
          <w:sz w:val="18"/>
          <w:szCs w:val="18"/>
        </w:rPr>
        <w:t>Панель</w:t>
      </w:r>
      <w:r w:rsidR="00A01183" w:rsidRPr="00ED2CDE">
        <w:rPr>
          <w:b/>
          <w:sz w:val="18"/>
          <w:szCs w:val="18"/>
        </w:rPr>
        <w:t xml:space="preserve"> перфорированная ПФП</w:t>
      </w:r>
      <w:r w:rsidR="006F5A8C" w:rsidRPr="00ED2CDE">
        <w:rPr>
          <w:b/>
          <w:sz w:val="18"/>
          <w:szCs w:val="18"/>
        </w:rPr>
        <w:t xml:space="preserve"> </w:t>
      </w:r>
      <w:r w:rsidR="006F5A8C" w:rsidRPr="00ED2CDE">
        <w:rPr>
          <w:b/>
          <w:bCs/>
          <w:sz w:val="18"/>
          <w:szCs w:val="18"/>
        </w:rPr>
        <w:t>LAB</w:t>
      </w:r>
      <w:r w:rsidR="00ED2CDE" w:rsidRPr="00ED2CDE">
        <w:rPr>
          <w:b/>
          <w:bCs/>
          <w:sz w:val="18"/>
          <w:szCs w:val="18"/>
        </w:rPr>
        <w:t xml:space="preserve"> </w:t>
      </w:r>
      <w:r w:rsidR="00A01183" w:rsidRPr="00ED2CDE">
        <w:rPr>
          <w:sz w:val="18"/>
          <w:szCs w:val="18"/>
        </w:rPr>
        <w:t xml:space="preserve">Предназначена для крепления вспомогательного оборудования и инструментов. </w:t>
      </w:r>
    </w:p>
    <w:p w14:paraId="3096EF43" w14:textId="77777777" w:rsidR="00937BD3" w:rsidRDefault="00937BD3" w:rsidP="00AE7872">
      <w:pPr>
        <w:pBdr>
          <w:top w:val="single" w:sz="4" w:space="1" w:color="auto"/>
        </w:pBdr>
        <w:jc w:val="both"/>
        <w:rPr>
          <w:b/>
          <w:sz w:val="18"/>
          <w:szCs w:val="18"/>
        </w:rPr>
      </w:pPr>
      <w:r w:rsidRPr="00ED2CDE">
        <w:rPr>
          <w:b/>
          <w:sz w:val="18"/>
          <w:szCs w:val="18"/>
        </w:rPr>
        <w:t>Сушильный стеллаж (полипропилен)</w:t>
      </w:r>
    </w:p>
    <w:p w14:paraId="55938C35" w14:textId="1002D115" w:rsidR="00E52253" w:rsidRPr="00ED2CDE" w:rsidRDefault="00E52253" w:rsidP="00AE7872">
      <w:pPr>
        <w:pBdr>
          <w:top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Душ для глаз</w:t>
      </w:r>
    </w:p>
    <w:p w14:paraId="7847F11C" w14:textId="4CE41FBC" w:rsidR="00ED2CDE" w:rsidRDefault="00ED2CDE" w:rsidP="00AE7872">
      <w:pPr>
        <w:pBdr>
          <w:top w:val="single" w:sz="4" w:space="1" w:color="auto"/>
        </w:pBdr>
        <w:jc w:val="both"/>
        <w:rPr>
          <w:b/>
          <w:sz w:val="18"/>
          <w:szCs w:val="18"/>
        </w:rPr>
      </w:pPr>
      <w:r w:rsidRPr="00ED2CDE">
        <w:rPr>
          <w:b/>
          <w:sz w:val="18"/>
          <w:szCs w:val="18"/>
        </w:rPr>
        <w:t>Комплект установочный (кран, подводка, сифон), смеситель</w:t>
      </w:r>
    </w:p>
    <w:p w14:paraId="04D65EFC" w14:textId="4A1A4A1C" w:rsidR="00316DF5" w:rsidRDefault="00E52253" w:rsidP="00AE7872">
      <w:pPr>
        <w:pBdr>
          <w:top w:val="single" w:sz="4" w:space="1" w:color="auto"/>
        </w:pBd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Комплект шарнирных опор </w:t>
      </w:r>
      <w:r w:rsidRPr="00FF6324">
        <w:rPr>
          <w:bCs/>
          <w:sz w:val="18"/>
          <w:szCs w:val="18"/>
        </w:rPr>
        <w:t>предназначены для компенсации неровностей пола</w:t>
      </w:r>
    </w:p>
    <w:p w14:paraId="0DA9506B" w14:textId="77777777" w:rsidR="00ED2CDE" w:rsidRPr="00ED2CDE" w:rsidRDefault="00ED2CDE" w:rsidP="00AE7872">
      <w:pPr>
        <w:pBdr>
          <w:top w:val="single" w:sz="4" w:space="1" w:color="auto"/>
        </w:pBdr>
        <w:jc w:val="both"/>
        <w:rPr>
          <w:b/>
          <w:sz w:val="18"/>
          <w:szCs w:val="18"/>
        </w:rPr>
      </w:pPr>
    </w:p>
    <w:p w14:paraId="3AC198F5" w14:textId="77777777" w:rsidR="00A01183" w:rsidRPr="00316DF5" w:rsidRDefault="00A01183" w:rsidP="00A01183">
      <w:pPr>
        <w:pStyle w:val="2"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316DF5">
        <w:rPr>
          <w:rFonts w:ascii="Times New Roman" w:hAnsi="Times New Roman" w:cs="Times New Roman"/>
          <w:sz w:val="20"/>
          <w:szCs w:val="20"/>
        </w:rPr>
        <w:t>ТРЕБОВАНИЯ БЕЗОПАСНОСТИ</w:t>
      </w:r>
    </w:p>
    <w:p w14:paraId="3015C373" w14:textId="77777777" w:rsidR="00B054B4" w:rsidRPr="00ED2CDE" w:rsidRDefault="00B054B4" w:rsidP="005314C5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ED2CDE">
        <w:rPr>
          <w:sz w:val="18"/>
          <w:szCs w:val="18"/>
        </w:rPr>
        <w:t>Стол</w:t>
      </w:r>
      <w:r w:rsidR="009E6596" w:rsidRPr="00ED2CDE">
        <w:rPr>
          <w:sz w:val="18"/>
          <w:szCs w:val="18"/>
        </w:rPr>
        <w:t>-мойка</w:t>
      </w:r>
      <w:r w:rsidRPr="00ED2CDE">
        <w:rPr>
          <w:sz w:val="18"/>
          <w:szCs w:val="18"/>
        </w:rPr>
        <w:t xml:space="preserve"> лабораторны</w:t>
      </w:r>
      <w:r w:rsidR="009E6596" w:rsidRPr="00ED2CDE">
        <w:rPr>
          <w:sz w:val="18"/>
          <w:szCs w:val="18"/>
        </w:rPr>
        <w:t>й</w:t>
      </w:r>
      <w:r w:rsidRPr="00ED2CDE">
        <w:rPr>
          <w:sz w:val="18"/>
          <w:szCs w:val="18"/>
        </w:rPr>
        <w:t xml:space="preserve"> </w:t>
      </w:r>
      <w:r w:rsidR="00C00FD0" w:rsidRPr="00ED2CDE">
        <w:rPr>
          <w:sz w:val="18"/>
          <w:szCs w:val="18"/>
        </w:rPr>
        <w:t>соответству</w:t>
      </w:r>
      <w:r w:rsidR="009E6596" w:rsidRPr="00ED2CDE">
        <w:rPr>
          <w:sz w:val="18"/>
          <w:szCs w:val="18"/>
        </w:rPr>
        <w:t>е</w:t>
      </w:r>
      <w:r w:rsidR="00C00FD0" w:rsidRPr="00ED2CDE">
        <w:rPr>
          <w:sz w:val="18"/>
          <w:szCs w:val="18"/>
        </w:rPr>
        <w:t>т ТР ТС 025 «О безопасности мебельной продукции».</w:t>
      </w:r>
    </w:p>
    <w:p w14:paraId="4DF7E174" w14:textId="77777777" w:rsidR="00A01183" w:rsidRPr="00ED2CDE" w:rsidRDefault="00A01183" w:rsidP="00B054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ED2CDE">
        <w:rPr>
          <w:sz w:val="18"/>
          <w:szCs w:val="18"/>
        </w:rPr>
        <w:t>К эксплуатации допускаются лица, изучившие настоящ</w:t>
      </w:r>
      <w:r w:rsidR="00770680" w:rsidRPr="00ED2CDE">
        <w:rPr>
          <w:sz w:val="18"/>
          <w:szCs w:val="18"/>
        </w:rPr>
        <w:t>ий паспорт</w:t>
      </w:r>
      <w:r w:rsidR="003416AA" w:rsidRPr="00ED2CDE">
        <w:rPr>
          <w:sz w:val="18"/>
          <w:szCs w:val="18"/>
        </w:rPr>
        <w:t>.</w:t>
      </w:r>
      <w:r w:rsidRPr="00ED2CDE">
        <w:rPr>
          <w:sz w:val="18"/>
          <w:szCs w:val="18"/>
        </w:rPr>
        <w:t xml:space="preserve"> Полы, на которые </w:t>
      </w:r>
      <w:r w:rsidR="004D5F43" w:rsidRPr="00ED2CDE">
        <w:rPr>
          <w:sz w:val="18"/>
          <w:szCs w:val="18"/>
        </w:rPr>
        <w:t>о</w:t>
      </w:r>
      <w:r w:rsidRPr="00ED2CDE">
        <w:rPr>
          <w:sz w:val="18"/>
          <w:szCs w:val="18"/>
        </w:rPr>
        <w:t xml:space="preserve">существляется </w:t>
      </w:r>
      <w:proofErr w:type="gramStart"/>
      <w:r w:rsidRPr="00ED2CDE">
        <w:rPr>
          <w:sz w:val="18"/>
          <w:szCs w:val="18"/>
        </w:rPr>
        <w:t>монтаж</w:t>
      </w:r>
      <w:proofErr w:type="gramEnd"/>
      <w:r w:rsidRPr="00ED2CDE">
        <w:rPr>
          <w:sz w:val="18"/>
          <w:szCs w:val="18"/>
        </w:rPr>
        <w:t xml:space="preserve"> и установка должны соответствовать СП 29.13330.2011 Полы. Актуализированная редакция СНиП 2.03.13-88. </w:t>
      </w:r>
    </w:p>
    <w:p w14:paraId="3990EE57" w14:textId="77777777" w:rsidR="00A01183" w:rsidRDefault="00A01183" w:rsidP="005314C5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  <w:r w:rsidRPr="00ED2CDE">
        <w:rPr>
          <w:sz w:val="18"/>
          <w:szCs w:val="18"/>
        </w:rPr>
        <w:t>Конструкция должна обеспечивать жесткость, прочность, устойчивость, безопасность и удобство выполнения работ. Элементы стола не должны иметь острых кромок, углов, поверхностей с неровностями.</w:t>
      </w:r>
      <w:r w:rsidR="00B7094C" w:rsidRPr="00ED2CDE">
        <w:rPr>
          <w:sz w:val="18"/>
          <w:szCs w:val="18"/>
        </w:rPr>
        <w:t xml:space="preserve"> </w:t>
      </w:r>
      <w:r w:rsidRPr="00ED2CDE">
        <w:rPr>
          <w:sz w:val="18"/>
          <w:szCs w:val="18"/>
        </w:rPr>
        <w:t xml:space="preserve">Механические повреждения элементов не допустимы. Повреждённые элементы подлежат замене. </w:t>
      </w:r>
      <w:r w:rsidR="00770680" w:rsidRPr="00ED2CDE">
        <w:rPr>
          <w:sz w:val="18"/>
          <w:szCs w:val="18"/>
        </w:rPr>
        <w:t xml:space="preserve">Не допускается загрузка стола свыше максимальной нагрузки, указанной в настоящем паспорте. </w:t>
      </w:r>
    </w:p>
    <w:p w14:paraId="04751B8A" w14:textId="77777777" w:rsidR="00316DF5" w:rsidRDefault="00316DF5" w:rsidP="005314C5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14:paraId="23CB347D" w14:textId="77777777" w:rsidR="00ED2CDE" w:rsidRPr="00ED2CDE" w:rsidRDefault="00ED2CDE" w:rsidP="005314C5">
      <w:pPr>
        <w:autoSpaceDE w:val="0"/>
        <w:autoSpaceDN w:val="0"/>
        <w:adjustRightInd w:val="0"/>
        <w:ind w:firstLine="720"/>
        <w:jc w:val="both"/>
        <w:rPr>
          <w:sz w:val="18"/>
          <w:szCs w:val="18"/>
        </w:rPr>
      </w:pPr>
    </w:p>
    <w:p w14:paraId="08145939" w14:textId="77777777" w:rsidR="00A01183" w:rsidRPr="00316DF5" w:rsidRDefault="006852F5" w:rsidP="00A01183">
      <w:pPr>
        <w:pStyle w:val="2"/>
        <w:jc w:val="center"/>
        <w:rPr>
          <w:rFonts w:ascii="Times New Roman" w:hAnsi="Times New Roman" w:cs="Times New Roman"/>
          <w:sz w:val="20"/>
          <w:szCs w:val="20"/>
        </w:rPr>
      </w:pPr>
      <w:r w:rsidRPr="00316DF5">
        <w:rPr>
          <w:rFonts w:ascii="Times New Roman" w:hAnsi="Times New Roman" w:cs="Times New Roman"/>
          <w:sz w:val="20"/>
          <w:szCs w:val="20"/>
        </w:rPr>
        <w:t>ТРАНСПОРТИРОВАНИЕ, ХРАНЕНИЕ</w:t>
      </w:r>
      <w:r w:rsidR="00A01183" w:rsidRPr="00316DF5">
        <w:rPr>
          <w:rFonts w:ascii="Times New Roman" w:hAnsi="Times New Roman" w:cs="Times New Roman"/>
          <w:sz w:val="20"/>
          <w:szCs w:val="20"/>
        </w:rPr>
        <w:t xml:space="preserve"> И УТИЛИЗАЦИЯ</w:t>
      </w:r>
    </w:p>
    <w:p w14:paraId="0FAF9C7A" w14:textId="77777777" w:rsidR="00A01183" w:rsidRPr="00ED2CDE" w:rsidRDefault="00A01183" w:rsidP="00A01183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>Изделия перевозят всеми видами транспорта в крытых и открытых транспортных средствах в соответствии с правилами перевозок грузов, действующими на транспорте конкретного вида. При перевозке открытым транспортом изделие защищают от атмосферных осадков. Погрузку, транспортирование, выгрузку и хранение изделия следует производить, соблюдая меры, исключающие возможность повреждения защитного покрытия изделия и самих изделий. Требования безопасности при погрузочно-разгрузочных работах по ГОСТ 12.3.009.  Погрузку и выгрузку изделия, транспортных пакетов и ящичных поддонов следует выполнять способами, исключающими повреждение изделий и транспортных средств</w:t>
      </w:r>
    </w:p>
    <w:p w14:paraId="5F12B3B5" w14:textId="77777777" w:rsidR="00B7094C" w:rsidRPr="00ED2CDE" w:rsidRDefault="00A01183" w:rsidP="00B7094C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Хранение готовой продукции осуществляют в упаковке, в крытых, отапливаемых и вентилируемых складских помещениях категории 1 (Л) по ГОСТ 23216 от </w:t>
      </w:r>
      <w:r w:rsidR="00D77517" w:rsidRPr="00ED2CDE">
        <w:rPr>
          <w:sz w:val="18"/>
          <w:szCs w:val="18"/>
        </w:rPr>
        <w:t>+5</w:t>
      </w:r>
      <w:r w:rsidRPr="00ED2CDE">
        <w:rPr>
          <w:sz w:val="18"/>
          <w:szCs w:val="18"/>
        </w:rPr>
        <w:t xml:space="preserve">ºС до + </w:t>
      </w:r>
      <w:r w:rsidR="00D77517" w:rsidRPr="00ED2CDE">
        <w:rPr>
          <w:sz w:val="18"/>
          <w:szCs w:val="18"/>
        </w:rPr>
        <w:t>45</w:t>
      </w:r>
      <w:r w:rsidRPr="00ED2CDE">
        <w:rPr>
          <w:sz w:val="18"/>
          <w:szCs w:val="18"/>
        </w:rPr>
        <w:t xml:space="preserve">ºС, в условиях, исключающих воздействие прямых солнечных лучей, атмосферных осадков, кислотных, щелочных и других примесей. Окружающая среда не должна быть взрывоопасна, не должна содержать масляных брызг, металлической пыли, токопроводящей пыли, агрессивных газов и паров в концентрациях, вызывающих коррозию. </w:t>
      </w:r>
    </w:p>
    <w:p w14:paraId="6B851A37" w14:textId="77777777" w:rsidR="00A01183" w:rsidRDefault="00A01183" w:rsidP="00B7094C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Материалы, применяемые в изделии, не имеют специальных требований к утилизации. </w:t>
      </w:r>
    </w:p>
    <w:p w14:paraId="27F43E7A" w14:textId="77777777" w:rsidR="00316DF5" w:rsidRPr="00ED2CDE" w:rsidRDefault="00316DF5" w:rsidP="00B7094C">
      <w:pPr>
        <w:ind w:firstLine="567"/>
        <w:jc w:val="both"/>
        <w:rPr>
          <w:sz w:val="18"/>
          <w:szCs w:val="18"/>
        </w:rPr>
      </w:pPr>
    </w:p>
    <w:p w14:paraId="153DDC2D" w14:textId="77777777" w:rsidR="00ED2CDE" w:rsidRDefault="00ED2CDE" w:rsidP="00A01183">
      <w:pPr>
        <w:pStyle w:val="2"/>
        <w:jc w:val="center"/>
        <w:rPr>
          <w:rFonts w:ascii="Times New Roman" w:hAnsi="Times New Roman" w:cs="Times New Roman"/>
          <w:sz w:val="18"/>
          <w:szCs w:val="18"/>
        </w:rPr>
      </w:pPr>
    </w:p>
    <w:p w14:paraId="6C4BACA9" w14:textId="5A15E6A3" w:rsidR="00A01183" w:rsidRPr="00316DF5" w:rsidRDefault="00A01183" w:rsidP="00A01183">
      <w:pPr>
        <w:pStyle w:val="2"/>
        <w:jc w:val="center"/>
        <w:rPr>
          <w:rFonts w:ascii="Times New Roman" w:hAnsi="Times New Roman" w:cs="Times New Roman"/>
          <w:sz w:val="20"/>
          <w:szCs w:val="20"/>
        </w:rPr>
      </w:pPr>
      <w:r w:rsidRPr="00316DF5">
        <w:rPr>
          <w:rFonts w:ascii="Times New Roman" w:hAnsi="Times New Roman" w:cs="Times New Roman"/>
          <w:sz w:val="20"/>
          <w:szCs w:val="20"/>
        </w:rPr>
        <w:t>ГАРАНТИЙНЫЕ ОБЯЗАТЕЛЬСТВА</w:t>
      </w:r>
    </w:p>
    <w:p w14:paraId="2E2BB2D3" w14:textId="77777777" w:rsidR="0026738A" w:rsidRPr="00ED2CDE" w:rsidRDefault="0026738A" w:rsidP="0026738A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Гарантийный срок — 12 месяцев со дня ввода изделия в эксплуатацию, но не более 18 месяцев со дня отгрузки со склада завода – изготовителя, при условии выполнения требований эксплуатации, транспортировки и хранения. </w:t>
      </w:r>
    </w:p>
    <w:p w14:paraId="5D7823FD" w14:textId="77777777" w:rsidR="0026738A" w:rsidRPr="00ED2CDE" w:rsidRDefault="0026738A" w:rsidP="0026738A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Срок приёма рекламаций – 30 дней с момента получения изделия. </w:t>
      </w:r>
    </w:p>
    <w:p w14:paraId="65098ADB" w14:textId="77777777" w:rsidR="0026738A" w:rsidRPr="00ED2CDE" w:rsidRDefault="0026738A" w:rsidP="0026738A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При нарушении условий транспортирования, хранения, монтажа и эксплуатации предприятие-изготовитель снимает изделие с гарантийного обслуживания. </w:t>
      </w:r>
    </w:p>
    <w:p w14:paraId="3A20ED9E" w14:textId="77777777" w:rsidR="0026738A" w:rsidRPr="00ED2CDE" w:rsidRDefault="0026738A" w:rsidP="0026738A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>При механических повреждениях, изделие ремонту и обслуживанию не подлежит. При проведении гарантийного ремонта гарантийный срок продлевается на 1 месяц.</w:t>
      </w:r>
    </w:p>
    <w:p w14:paraId="1C489C1E" w14:textId="77777777" w:rsidR="0026738A" w:rsidRPr="00ED2CDE" w:rsidRDefault="0026738A" w:rsidP="0026738A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>Гарантийный ремонт изделия также может быть осуществлён иным уполномоченным предприятием, за счёт предприятия-изготовителя.</w:t>
      </w:r>
    </w:p>
    <w:p w14:paraId="1BE92BE1" w14:textId="77777777" w:rsidR="00ED2CDE" w:rsidRDefault="0026738A" w:rsidP="00A01183">
      <w:pPr>
        <w:ind w:firstLine="567"/>
        <w:jc w:val="both"/>
        <w:rPr>
          <w:sz w:val="18"/>
          <w:szCs w:val="18"/>
        </w:rPr>
      </w:pPr>
      <w:r w:rsidRPr="00ED2CDE">
        <w:rPr>
          <w:b/>
          <w:sz w:val="18"/>
          <w:szCs w:val="18"/>
        </w:rPr>
        <w:t>Изготовитель:</w:t>
      </w:r>
      <w:r w:rsidRPr="00ED2CDE">
        <w:rPr>
          <w:sz w:val="18"/>
          <w:szCs w:val="18"/>
        </w:rPr>
        <w:t xml:space="preserve"> ООО «ДИПОЛЬ-Производство». </w:t>
      </w:r>
    </w:p>
    <w:p w14:paraId="391287C8" w14:textId="77777777" w:rsidR="00ED2CDE" w:rsidRDefault="0026738A" w:rsidP="00A01183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197706, Россия, г. Санкт-Петербург, г. Сестрорецк, ул. Воскова, д. 2. </w:t>
      </w:r>
    </w:p>
    <w:p w14:paraId="2899FCF2" w14:textId="046BDD39" w:rsidR="00F413B5" w:rsidRPr="00ED2CDE" w:rsidRDefault="0026738A" w:rsidP="00A01183">
      <w:pPr>
        <w:ind w:firstLine="567"/>
        <w:jc w:val="both"/>
        <w:rPr>
          <w:bCs/>
          <w:noProof/>
          <w:sz w:val="18"/>
          <w:szCs w:val="18"/>
          <w:lang w:eastAsia="ru-RU"/>
        </w:rPr>
      </w:pPr>
      <w:r w:rsidRPr="00ED2CDE">
        <w:rPr>
          <w:sz w:val="18"/>
          <w:szCs w:val="18"/>
        </w:rPr>
        <w:t xml:space="preserve">Телефон: (812) 702-12-66 </w:t>
      </w:r>
    </w:p>
    <w:p w14:paraId="59A9C9A3" w14:textId="77777777" w:rsidR="00A01183" w:rsidRPr="00ED2CDE" w:rsidRDefault="00A01183" w:rsidP="007B1627">
      <w:pPr>
        <w:pStyle w:val="2"/>
        <w:jc w:val="center"/>
        <w:rPr>
          <w:rFonts w:ascii="Times New Roman" w:hAnsi="Times New Roman" w:cs="Times New Roman"/>
          <w:sz w:val="18"/>
          <w:szCs w:val="18"/>
        </w:rPr>
      </w:pPr>
      <w:r w:rsidRPr="00ED2CDE">
        <w:rPr>
          <w:rFonts w:ascii="Times New Roman" w:hAnsi="Times New Roman" w:cs="Times New Roman"/>
          <w:sz w:val="18"/>
          <w:szCs w:val="18"/>
        </w:rPr>
        <w:t>СВЕДЕНИЯ О ПРИЕМКЕ</w:t>
      </w:r>
    </w:p>
    <w:p w14:paraId="61A96634" w14:textId="77777777" w:rsidR="00400D56" w:rsidRPr="00ED2CDE" w:rsidRDefault="001906AB" w:rsidP="00A01183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>Стол</w:t>
      </w:r>
      <w:r w:rsidR="0014652C" w:rsidRPr="00ED2CDE">
        <w:rPr>
          <w:sz w:val="18"/>
          <w:szCs w:val="18"/>
        </w:rPr>
        <w:t>-мойка</w:t>
      </w:r>
      <w:r w:rsidRPr="00ED2CDE">
        <w:rPr>
          <w:sz w:val="18"/>
          <w:szCs w:val="18"/>
        </w:rPr>
        <w:t xml:space="preserve"> лабораторны</w:t>
      </w:r>
      <w:r w:rsidR="0014652C" w:rsidRPr="00ED2CDE">
        <w:rPr>
          <w:sz w:val="18"/>
          <w:szCs w:val="18"/>
        </w:rPr>
        <w:t xml:space="preserve">й </w:t>
      </w:r>
      <w:r w:rsidR="006D2043" w:rsidRPr="00ED2CDE">
        <w:rPr>
          <w:sz w:val="18"/>
          <w:szCs w:val="18"/>
        </w:rPr>
        <w:t xml:space="preserve">СМ LAB </w:t>
      </w:r>
      <w:r w:rsidR="0014652C" w:rsidRPr="00ED2CDE">
        <w:rPr>
          <w:sz w:val="18"/>
          <w:szCs w:val="18"/>
        </w:rPr>
        <w:t>изготовлен и принят</w:t>
      </w:r>
      <w:r w:rsidR="00A01183" w:rsidRPr="00ED2CDE">
        <w:rPr>
          <w:sz w:val="18"/>
          <w:szCs w:val="18"/>
        </w:rPr>
        <w:t xml:space="preserve"> в соответствии с действующей технической документацией, обязательными требованиями национальных стандартов и признан</w:t>
      </w:r>
      <w:r w:rsidRPr="00ED2CDE">
        <w:rPr>
          <w:sz w:val="18"/>
          <w:szCs w:val="18"/>
        </w:rPr>
        <w:t>ы</w:t>
      </w:r>
      <w:r w:rsidR="00A01183" w:rsidRPr="00ED2CDE">
        <w:rPr>
          <w:sz w:val="18"/>
          <w:szCs w:val="18"/>
        </w:rPr>
        <w:t xml:space="preserve"> годным</w:t>
      </w:r>
      <w:r w:rsidRPr="00ED2CDE">
        <w:rPr>
          <w:sz w:val="18"/>
          <w:szCs w:val="18"/>
        </w:rPr>
        <w:t>и</w:t>
      </w:r>
      <w:r w:rsidR="00A01183" w:rsidRPr="00ED2CDE">
        <w:rPr>
          <w:sz w:val="18"/>
          <w:szCs w:val="18"/>
        </w:rPr>
        <w:t xml:space="preserve"> к эксплуатации.</w:t>
      </w:r>
    </w:p>
    <w:p w14:paraId="3AC2B9A0" w14:textId="77777777" w:rsidR="008D6D99" w:rsidRPr="00ED2CDE" w:rsidRDefault="00A01183" w:rsidP="00CB5505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 </w:t>
      </w:r>
      <w:r w:rsidR="00CE5CC5" w:rsidRPr="00ED2CDE">
        <w:rPr>
          <w:sz w:val="18"/>
          <w:szCs w:val="18"/>
        </w:rPr>
        <w:t>Представитель</w:t>
      </w:r>
      <w:r w:rsidRPr="00ED2CDE">
        <w:rPr>
          <w:sz w:val="18"/>
          <w:szCs w:val="18"/>
        </w:rPr>
        <w:t xml:space="preserve"> ОТК</w:t>
      </w:r>
    </w:p>
    <w:p w14:paraId="5B57F5B5" w14:textId="77777777" w:rsidR="00F14C5B" w:rsidRPr="00ED2CDE" w:rsidRDefault="00A01183" w:rsidP="00F14C5B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МП   _______________    </w:t>
      </w:r>
      <w:r w:rsidR="00F14C5B" w:rsidRPr="00ED2CDE">
        <w:rPr>
          <w:sz w:val="18"/>
          <w:szCs w:val="18"/>
        </w:rPr>
        <w:t xml:space="preserve">         </w:t>
      </w:r>
      <w:r w:rsidRPr="00ED2CDE">
        <w:rPr>
          <w:sz w:val="18"/>
          <w:szCs w:val="18"/>
        </w:rPr>
        <w:t xml:space="preserve">_____________________   </w:t>
      </w:r>
      <w:r w:rsidR="00F14C5B" w:rsidRPr="00ED2CDE">
        <w:rPr>
          <w:sz w:val="18"/>
          <w:szCs w:val="18"/>
        </w:rPr>
        <w:t xml:space="preserve">                 </w:t>
      </w:r>
      <w:r w:rsidRPr="00ED2CDE">
        <w:rPr>
          <w:sz w:val="18"/>
          <w:szCs w:val="18"/>
        </w:rPr>
        <w:t>____________</w:t>
      </w:r>
    </w:p>
    <w:p w14:paraId="5879FEA3" w14:textId="77777777" w:rsidR="00A01183" w:rsidRPr="00ED2CDE" w:rsidRDefault="00F14C5B" w:rsidP="00F14C5B">
      <w:pPr>
        <w:ind w:firstLine="567"/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         </w:t>
      </w:r>
      <w:r w:rsidR="00A01183" w:rsidRPr="00ED2CDE">
        <w:rPr>
          <w:sz w:val="18"/>
          <w:szCs w:val="18"/>
        </w:rPr>
        <w:t xml:space="preserve">личная подписи   </w:t>
      </w:r>
      <w:r w:rsidRPr="00ED2CDE">
        <w:rPr>
          <w:sz w:val="18"/>
          <w:szCs w:val="18"/>
        </w:rPr>
        <w:t xml:space="preserve">                   </w:t>
      </w:r>
      <w:r w:rsidR="00A01183" w:rsidRPr="00ED2CDE">
        <w:rPr>
          <w:sz w:val="18"/>
          <w:szCs w:val="18"/>
        </w:rPr>
        <w:t xml:space="preserve">расшифровка подписи                         </w:t>
      </w:r>
      <w:r w:rsidR="00CB5505" w:rsidRPr="00ED2CDE">
        <w:rPr>
          <w:sz w:val="18"/>
          <w:szCs w:val="18"/>
        </w:rPr>
        <w:t xml:space="preserve">   </w:t>
      </w:r>
      <w:r w:rsidR="00A01183" w:rsidRPr="00ED2CDE">
        <w:rPr>
          <w:sz w:val="18"/>
          <w:szCs w:val="18"/>
        </w:rPr>
        <w:t>дата</w:t>
      </w:r>
    </w:p>
    <w:p w14:paraId="0D22B9DE" w14:textId="77777777" w:rsidR="00671DC7" w:rsidRDefault="00671DC7" w:rsidP="002129A0">
      <w:pPr>
        <w:pBdr>
          <w:bottom w:val="single" w:sz="4" w:space="1" w:color="auto"/>
        </w:pBdr>
        <w:jc w:val="center"/>
        <w:rPr>
          <w:b/>
          <w:sz w:val="18"/>
          <w:szCs w:val="18"/>
        </w:rPr>
      </w:pPr>
    </w:p>
    <w:p w14:paraId="5B2AA3E8" w14:textId="765745EE" w:rsidR="002129A0" w:rsidRPr="00ED2CDE" w:rsidRDefault="002129A0" w:rsidP="002129A0">
      <w:pPr>
        <w:pBdr>
          <w:bottom w:val="single" w:sz="4" w:space="1" w:color="auto"/>
        </w:pBdr>
        <w:jc w:val="center"/>
        <w:rPr>
          <w:b/>
          <w:sz w:val="18"/>
          <w:szCs w:val="18"/>
        </w:rPr>
      </w:pPr>
      <w:r w:rsidRPr="00ED2CDE">
        <w:rPr>
          <w:b/>
          <w:sz w:val="18"/>
          <w:szCs w:val="18"/>
        </w:rPr>
        <w:t>МАРКИРОВКА</w:t>
      </w:r>
    </w:p>
    <w:p w14:paraId="0DDEDC51" w14:textId="77777777" w:rsidR="00E47A7F" w:rsidRPr="00ED2CDE" w:rsidRDefault="002129A0" w:rsidP="002129A0">
      <w:pPr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Данную маркировочную табличку следует размещать на готовом собранном изделии.        </w:t>
      </w:r>
    </w:p>
    <w:p w14:paraId="39B6CB85" w14:textId="1229715D" w:rsidR="002129A0" w:rsidRPr="00ED2CDE" w:rsidRDefault="002129A0" w:rsidP="002129A0">
      <w:pPr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Дату изготовления следует проставить самостоятельно в момент сборки. </w:t>
      </w:r>
    </w:p>
    <w:p w14:paraId="0B32B0AD" w14:textId="196E6D4B" w:rsidR="0026738A" w:rsidRPr="00ED2CDE" w:rsidRDefault="0026738A" w:rsidP="0026738A">
      <w:pPr>
        <w:pBdr>
          <w:bottom w:val="single" w:sz="12" w:space="1" w:color="auto"/>
        </w:pBdr>
        <w:jc w:val="both"/>
        <w:rPr>
          <w:sz w:val="18"/>
          <w:szCs w:val="18"/>
        </w:rPr>
      </w:pPr>
    </w:p>
    <w:p w14:paraId="32B0896E" w14:textId="5AEEAC4A" w:rsidR="0026738A" w:rsidRPr="00ED2CDE" w:rsidRDefault="00ED2CDE" w:rsidP="0026738A">
      <w:pPr>
        <w:jc w:val="center"/>
        <w:rPr>
          <w:sz w:val="18"/>
          <w:szCs w:val="18"/>
        </w:rPr>
      </w:pPr>
      <w:r w:rsidRPr="00ED2CDE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8752" behindDoc="1" locked="0" layoutInCell="1" allowOverlap="1" wp14:anchorId="3EDB9015" wp14:editId="5A6E4EC1">
            <wp:simplePos x="0" y="0"/>
            <wp:positionH relativeFrom="column">
              <wp:posOffset>4164330</wp:posOffset>
            </wp:positionH>
            <wp:positionV relativeFrom="paragraph">
              <wp:posOffset>33655</wp:posOffset>
            </wp:positionV>
            <wp:extent cx="1271270" cy="228600"/>
            <wp:effectExtent l="0" t="0" r="5080" b="0"/>
            <wp:wrapTight wrapText="bothSides">
              <wp:wrapPolygon edited="0">
                <wp:start x="0" y="0"/>
                <wp:lineTo x="0" y="19800"/>
                <wp:lineTo x="21363" y="19800"/>
                <wp:lineTo x="21363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8A" w:rsidRPr="00ED2CDE">
        <w:rPr>
          <w:sz w:val="18"/>
          <w:szCs w:val="18"/>
        </w:rPr>
        <w:t>линия отреза</w:t>
      </w:r>
    </w:p>
    <w:p w14:paraId="39951DB9" w14:textId="3E570EE5" w:rsidR="00940C98" w:rsidRPr="00ED2CDE" w:rsidRDefault="00940C98" w:rsidP="0026738A">
      <w:pPr>
        <w:jc w:val="center"/>
        <w:rPr>
          <w:sz w:val="18"/>
          <w:szCs w:val="18"/>
        </w:rPr>
      </w:pPr>
    </w:p>
    <w:tbl>
      <w:tblPr>
        <w:tblStyle w:val="aa"/>
        <w:tblW w:w="6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9"/>
      </w:tblGrid>
      <w:tr w:rsidR="00ED2CDE" w:rsidRPr="00ED2CDE" w14:paraId="6819E62D" w14:textId="77777777" w:rsidTr="00ED2CDE">
        <w:trPr>
          <w:trHeight w:val="610"/>
        </w:trPr>
        <w:tc>
          <w:tcPr>
            <w:tcW w:w="6309" w:type="dxa"/>
          </w:tcPr>
          <w:p w14:paraId="6E4B531D" w14:textId="74A1A50B" w:rsidR="00ED2CDE" w:rsidRPr="00ED2CDE" w:rsidRDefault="00ED2CDE" w:rsidP="00ED2CDE">
            <w:pPr>
              <w:rPr>
                <w:b/>
                <w:bCs/>
                <w:sz w:val="18"/>
                <w:szCs w:val="18"/>
                <w:shd w:val="clear" w:color="auto" w:fill="FFFFFF"/>
              </w:rPr>
            </w:pPr>
            <w:r w:rsidRPr="00ED2CDE">
              <w:rPr>
                <w:b/>
                <w:bCs/>
                <w:sz w:val="18"/>
                <w:szCs w:val="18"/>
                <w:shd w:val="clear" w:color="auto" w:fill="FFFFFF"/>
              </w:rPr>
              <w:t xml:space="preserve">Стол-мойка лабораторный СМ -6,5-7-7 LAB, СМ -12-7 LAB, СМ -14-7 LAB </w:t>
            </w:r>
          </w:p>
          <w:p w14:paraId="1B787A88" w14:textId="44E7266D" w:rsidR="00ED2CDE" w:rsidRPr="00ED2CDE" w:rsidRDefault="00ED2CDE" w:rsidP="00ED2CDE">
            <w:pPr>
              <w:rPr>
                <w:sz w:val="16"/>
                <w:szCs w:val="16"/>
                <w:shd w:val="clear" w:color="auto" w:fill="FFFFFF"/>
              </w:rPr>
            </w:pPr>
            <w:r w:rsidRPr="00ED2CDE">
              <w:rPr>
                <w:sz w:val="16"/>
                <w:szCs w:val="16"/>
                <w:shd w:val="clear" w:color="auto" w:fill="FFFFFF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  <w:shd w:val="clear" w:color="auto" w:fill="FFFFFF"/>
              </w:rPr>
              <w:t xml:space="preserve">               </w:t>
            </w:r>
            <w:r w:rsidRPr="00ED2CDE">
              <w:rPr>
                <w:sz w:val="16"/>
                <w:szCs w:val="16"/>
                <w:shd w:val="clear" w:color="auto" w:fill="FFFFFF"/>
              </w:rPr>
              <w:t xml:space="preserve">нужное подчеркнуть </w:t>
            </w:r>
          </w:p>
        </w:tc>
      </w:tr>
    </w:tbl>
    <w:p w14:paraId="09EEBF88" w14:textId="1EAA5177" w:rsidR="00ED2CDE" w:rsidRDefault="00D77517" w:rsidP="00D77517">
      <w:pPr>
        <w:ind w:left="720"/>
        <w:rPr>
          <w:sz w:val="18"/>
          <w:szCs w:val="18"/>
        </w:rPr>
      </w:pPr>
      <w:r w:rsidRPr="00ED2CDE">
        <w:rPr>
          <w:sz w:val="18"/>
          <w:szCs w:val="18"/>
        </w:rPr>
        <w:t>ООО «ДИПОЛЬ-Производство»,</w:t>
      </w:r>
    </w:p>
    <w:p w14:paraId="1FFEF136" w14:textId="52743E22" w:rsidR="00ED2CDE" w:rsidRDefault="00D77517" w:rsidP="00D77517">
      <w:pPr>
        <w:ind w:left="720"/>
        <w:rPr>
          <w:sz w:val="18"/>
          <w:szCs w:val="18"/>
        </w:rPr>
      </w:pPr>
      <w:r w:rsidRPr="00ED2CDE">
        <w:rPr>
          <w:sz w:val="18"/>
          <w:szCs w:val="18"/>
        </w:rPr>
        <w:t xml:space="preserve"> 197706, Россия, г. Санкт-Петербург, г. Сестрорецк, ул. Воскова, д. 2. </w:t>
      </w:r>
    </w:p>
    <w:p w14:paraId="547D50B4" w14:textId="01D23CCB" w:rsidR="00D77517" w:rsidRPr="00ED2CDE" w:rsidRDefault="00ED2CDE" w:rsidP="00D77517">
      <w:pPr>
        <w:ind w:left="720"/>
        <w:rPr>
          <w:sz w:val="18"/>
          <w:szCs w:val="18"/>
        </w:rPr>
      </w:pPr>
      <w:r w:rsidRPr="00ED2CDE">
        <w:rPr>
          <w:noProof/>
          <w:sz w:val="18"/>
          <w:szCs w:val="18"/>
          <w:lang w:eastAsia="ru-RU"/>
        </w:rPr>
        <w:drawing>
          <wp:anchor distT="0" distB="0" distL="114300" distR="114300" simplePos="0" relativeHeight="251656704" behindDoc="1" locked="0" layoutInCell="1" allowOverlap="1" wp14:anchorId="1A8C5872" wp14:editId="769EBE45">
            <wp:simplePos x="0" y="0"/>
            <wp:positionH relativeFrom="column">
              <wp:posOffset>4058920</wp:posOffset>
            </wp:positionH>
            <wp:positionV relativeFrom="paragraph">
              <wp:posOffset>118110</wp:posOffset>
            </wp:positionV>
            <wp:extent cx="628650" cy="610235"/>
            <wp:effectExtent l="0" t="0" r="0" b="0"/>
            <wp:wrapTight wrapText="bothSides">
              <wp:wrapPolygon edited="0">
                <wp:start x="0" y="0"/>
                <wp:lineTo x="0" y="20903"/>
                <wp:lineTo x="20945" y="20903"/>
                <wp:lineTo x="2094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517" w:rsidRPr="00ED2CDE">
        <w:rPr>
          <w:sz w:val="18"/>
          <w:szCs w:val="18"/>
        </w:rPr>
        <w:t>Телефон: (812) 702-12-66</w:t>
      </w:r>
    </w:p>
    <w:p w14:paraId="668DF61C" w14:textId="5A8DB014" w:rsidR="00D77517" w:rsidRPr="00ED2CDE" w:rsidRDefault="00D77517" w:rsidP="00D77517">
      <w:pPr>
        <w:ind w:firstLine="720"/>
        <w:jc w:val="both"/>
        <w:rPr>
          <w:sz w:val="18"/>
          <w:szCs w:val="18"/>
        </w:rPr>
      </w:pPr>
      <w:r w:rsidRPr="00ED2CDE">
        <w:rPr>
          <w:sz w:val="18"/>
          <w:szCs w:val="18"/>
        </w:rPr>
        <w:t xml:space="preserve">Гарантия – 12 месяцев, но не более 18 месяцев со дня отгрузки. </w:t>
      </w:r>
    </w:p>
    <w:p w14:paraId="6F277F83" w14:textId="77777777" w:rsidR="00D77517" w:rsidRPr="00ED2CDE" w:rsidRDefault="00D77517" w:rsidP="00D77517">
      <w:pPr>
        <w:ind w:firstLine="720"/>
        <w:jc w:val="both"/>
        <w:rPr>
          <w:sz w:val="18"/>
          <w:szCs w:val="18"/>
        </w:rPr>
      </w:pPr>
      <w:r w:rsidRPr="00ED2CDE">
        <w:rPr>
          <w:sz w:val="18"/>
          <w:szCs w:val="18"/>
        </w:rPr>
        <w:t>Срок службы – не более 10 лет</w:t>
      </w:r>
    </w:p>
    <w:p w14:paraId="5953C1A5" w14:textId="77777777" w:rsidR="00D77517" w:rsidRPr="00ED2CDE" w:rsidRDefault="00D77517" w:rsidP="001D191A">
      <w:pPr>
        <w:ind w:firstLine="720"/>
        <w:rPr>
          <w:sz w:val="18"/>
          <w:szCs w:val="18"/>
        </w:rPr>
      </w:pPr>
      <w:r w:rsidRPr="00ED2CDE">
        <w:rPr>
          <w:sz w:val="18"/>
          <w:szCs w:val="18"/>
        </w:rPr>
        <w:t>Дата изготовления ____________</w:t>
      </w:r>
    </w:p>
    <w:sectPr w:rsidR="00D77517" w:rsidRPr="00ED2CDE" w:rsidSect="00C00FAF">
      <w:headerReference w:type="default" r:id="rId11"/>
      <w:footerReference w:type="default" r:id="rId12"/>
      <w:type w:val="continuous"/>
      <w:pgSz w:w="16838" w:h="11906" w:orient="landscape"/>
      <w:pgMar w:top="530" w:right="567" w:bottom="1134" w:left="567" w:header="709" w:footer="35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7046" w14:textId="77777777" w:rsidR="005C7F4E" w:rsidRDefault="005C7F4E">
      <w:r>
        <w:separator/>
      </w:r>
    </w:p>
  </w:endnote>
  <w:endnote w:type="continuationSeparator" w:id="0">
    <w:p w14:paraId="150CAE91" w14:textId="77777777" w:rsidR="005C7F4E" w:rsidRDefault="005C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683B" w14:textId="77777777" w:rsidR="00743DB2" w:rsidRPr="00A03375" w:rsidRDefault="009B1DB2" w:rsidP="00A03375">
    <w:pPr>
      <w:pStyle w:val="a7"/>
      <w:pBdr>
        <w:top w:val="single" w:sz="4" w:space="0" w:color="auto"/>
      </w:pBdr>
      <w:jc w:val="center"/>
      <w:rPr>
        <w:b/>
      </w:rPr>
    </w:pPr>
    <w:r>
      <w:t xml:space="preserve">                                                                                                                                 </w:t>
    </w:r>
    <w:r w:rsidR="00A03375">
      <w:t xml:space="preserve">                                                     </w:t>
    </w:r>
    <w:r>
      <w:t xml:space="preserve"> </w:t>
    </w:r>
    <w:hyperlink r:id="rId1" w:history="1">
      <w:r w:rsidR="007B7B20" w:rsidRPr="00A03375">
        <w:rPr>
          <w:rStyle w:val="a5"/>
          <w:b/>
          <w:lang w:val="en-US"/>
        </w:rPr>
        <w:t>www</w:t>
      </w:r>
      <w:r w:rsidR="007B7B20" w:rsidRPr="00A03375">
        <w:rPr>
          <w:rStyle w:val="a5"/>
          <w:b/>
        </w:rPr>
        <w:t>.</w:t>
      </w:r>
      <w:proofErr w:type="spellStart"/>
      <w:r w:rsidR="007B7B20" w:rsidRPr="00A03375">
        <w:rPr>
          <w:rStyle w:val="a5"/>
          <w:b/>
          <w:lang w:val="en-US"/>
        </w:rPr>
        <w:t>vkg</w:t>
      </w:r>
      <w:proofErr w:type="spellEnd"/>
      <w:r w:rsidR="007B7B20" w:rsidRPr="00A03375">
        <w:rPr>
          <w:rStyle w:val="a5"/>
          <w:b/>
        </w:rPr>
        <w:t>.</w:t>
      </w:r>
      <w:proofErr w:type="spellStart"/>
      <w:r w:rsidR="007B7B20" w:rsidRPr="00A03375">
        <w:rPr>
          <w:rStyle w:val="a5"/>
          <w:b/>
          <w:lang w:val="en-US"/>
        </w:rPr>
        <w:t>ru</w:t>
      </w:r>
      <w:proofErr w:type="spellEnd"/>
    </w:hyperlink>
    <w:r w:rsidR="007B7B20" w:rsidRPr="00A03375">
      <w:rPr>
        <w:b/>
      </w:rPr>
      <w:t xml:space="preserve"> </w:t>
    </w:r>
  </w:p>
  <w:p w14:paraId="1EAB614C" w14:textId="7972DF74" w:rsidR="00940069" w:rsidRPr="004D5F43" w:rsidRDefault="00833BF3" w:rsidP="00A03375">
    <w:pPr>
      <w:pStyle w:val="a7"/>
      <w:pBdr>
        <w:top w:val="single" w:sz="4" w:space="0" w:color="auto"/>
      </w:pBdr>
      <w:rPr>
        <w:b/>
        <w:sz w:val="16"/>
        <w:szCs w:val="16"/>
      </w:rPr>
    </w:pPr>
    <w:r w:rsidRPr="004D5F43">
      <w:rPr>
        <w:b/>
        <w:sz w:val="16"/>
        <w:szCs w:val="16"/>
      </w:rPr>
      <w:t>С</w:t>
    </w:r>
    <w:r w:rsidR="00654472">
      <w:rPr>
        <w:b/>
        <w:sz w:val="16"/>
        <w:szCs w:val="16"/>
      </w:rPr>
      <w:t>тол-мойка лабораторный СМ</w:t>
    </w:r>
    <w:r w:rsidR="007B1627" w:rsidRPr="004D5F43">
      <w:rPr>
        <w:b/>
        <w:sz w:val="16"/>
        <w:szCs w:val="16"/>
      </w:rPr>
      <w:t xml:space="preserve"> LAB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2E551" w14:textId="77777777" w:rsidR="005C7F4E" w:rsidRDefault="005C7F4E">
      <w:r>
        <w:separator/>
      </w:r>
    </w:p>
  </w:footnote>
  <w:footnote w:type="continuationSeparator" w:id="0">
    <w:p w14:paraId="1CC74447" w14:textId="77777777" w:rsidR="005C7F4E" w:rsidRDefault="005C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W w:w="0" w:type="auto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66"/>
      <w:gridCol w:w="5197"/>
      <w:gridCol w:w="5273"/>
    </w:tblGrid>
    <w:tr w:rsidR="00C00FAF" w14:paraId="2DFE3647" w14:textId="77777777" w:rsidTr="00C00FAF">
      <w:tc>
        <w:tcPr>
          <w:tcW w:w="5364" w:type="dxa"/>
        </w:tcPr>
        <w:p w14:paraId="7AEFD023" w14:textId="77777777" w:rsidR="00C00FAF" w:rsidRDefault="00C00FAF" w:rsidP="001B082B">
          <w:pPr>
            <w:jc w:val="center"/>
            <w:rPr>
              <w:b/>
              <w:sz w:val="34"/>
              <w:szCs w:val="34"/>
            </w:rPr>
          </w:pPr>
          <w:r>
            <w:rPr>
              <w:b/>
              <w:noProof/>
              <w:sz w:val="36"/>
              <w:szCs w:val="36"/>
              <w:lang w:eastAsia="ru-RU"/>
            </w:rPr>
            <w:drawing>
              <wp:anchor distT="0" distB="0" distL="114300" distR="114300" simplePos="0" relativeHeight="251660288" behindDoc="1" locked="0" layoutInCell="1" allowOverlap="1" wp14:anchorId="4DD592C1" wp14:editId="156BDA25">
                <wp:simplePos x="0" y="0"/>
                <wp:positionH relativeFrom="column">
                  <wp:posOffset>-29845</wp:posOffset>
                </wp:positionH>
                <wp:positionV relativeFrom="paragraph">
                  <wp:posOffset>-123825</wp:posOffset>
                </wp:positionV>
                <wp:extent cx="1371600" cy="657225"/>
                <wp:effectExtent l="0" t="0" r="0" b="9525"/>
                <wp:wrapTight wrapText="bothSides">
                  <wp:wrapPolygon edited="0">
                    <wp:start x="0" y="0"/>
                    <wp:lineTo x="0" y="21287"/>
                    <wp:lineTo x="21300" y="21287"/>
                    <wp:lineTo x="21300" y="0"/>
                    <wp:lineTo x="0" y="0"/>
                  </wp:wrapPolygon>
                </wp:wrapTight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64" w:type="dxa"/>
        </w:tcPr>
        <w:p w14:paraId="5D10D429" w14:textId="77777777" w:rsidR="00C00FAF" w:rsidRPr="00055FC0" w:rsidRDefault="0088412F" w:rsidP="0088412F">
          <w:pPr>
            <w:jc w:val="center"/>
            <w:rPr>
              <w:b/>
              <w:sz w:val="40"/>
              <w:szCs w:val="40"/>
            </w:rPr>
          </w:pPr>
          <w:r w:rsidRPr="00055FC0">
            <w:rPr>
              <w:b/>
              <w:sz w:val="40"/>
              <w:szCs w:val="40"/>
            </w:rPr>
            <w:t>Стол</w:t>
          </w:r>
          <w:r w:rsidR="00712F7F" w:rsidRPr="00055FC0">
            <w:rPr>
              <w:b/>
              <w:sz w:val="40"/>
              <w:szCs w:val="40"/>
            </w:rPr>
            <w:t xml:space="preserve">-мойка лабораторный </w:t>
          </w:r>
        </w:p>
        <w:p w14:paraId="69A81610" w14:textId="77777777" w:rsidR="00C00FAF" w:rsidRDefault="00C00FAF" w:rsidP="00C00FAF">
          <w:pPr>
            <w:ind w:left="284"/>
            <w:jc w:val="center"/>
            <w:rPr>
              <w:b/>
              <w:sz w:val="34"/>
              <w:szCs w:val="34"/>
            </w:rPr>
          </w:pPr>
          <w:r w:rsidRPr="00CF45E8">
            <w:rPr>
              <w:b/>
              <w:sz w:val="34"/>
              <w:szCs w:val="34"/>
            </w:rPr>
            <w:t>ПАСПОРТ</w:t>
          </w:r>
        </w:p>
      </w:tc>
      <w:tc>
        <w:tcPr>
          <w:tcW w:w="5364" w:type="dxa"/>
        </w:tcPr>
        <w:p w14:paraId="7063569A" w14:textId="77777777" w:rsidR="00C00FAF" w:rsidRDefault="0091156B" w:rsidP="001B082B">
          <w:pPr>
            <w:jc w:val="center"/>
            <w:rPr>
              <w:b/>
              <w:sz w:val="34"/>
              <w:szCs w:val="34"/>
            </w:rPr>
          </w:pPr>
          <w:r>
            <w:rPr>
              <w:noProof/>
              <w:color w:val="1F497D"/>
              <w:lang w:eastAsia="ru-RU"/>
            </w:rPr>
            <w:drawing>
              <wp:anchor distT="0" distB="0" distL="114300" distR="114300" simplePos="0" relativeHeight="251662336" behindDoc="0" locked="0" layoutInCell="1" allowOverlap="1" wp14:anchorId="659C83B9" wp14:editId="40763895">
                <wp:simplePos x="0" y="0"/>
                <wp:positionH relativeFrom="column">
                  <wp:posOffset>1020445</wp:posOffset>
                </wp:positionH>
                <wp:positionV relativeFrom="paragraph">
                  <wp:posOffset>-163830</wp:posOffset>
                </wp:positionV>
                <wp:extent cx="2390775" cy="534035"/>
                <wp:effectExtent l="0" t="0" r="9525" b="0"/>
                <wp:wrapSquare wrapText="bothSides"/>
                <wp:docPr id="2" name="Рисунок 2" descr="cid:image001.png@01D7CB2E.3859C3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7CB2E.3859C3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C74FDAA" w14:textId="77777777" w:rsidR="00C00FAF" w:rsidRDefault="00C00FAF" w:rsidP="00671D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73BE9"/>
    <w:multiLevelType w:val="multilevel"/>
    <w:tmpl w:val="F454B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6795B66"/>
    <w:multiLevelType w:val="multilevel"/>
    <w:tmpl w:val="F454B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CAE5A5A"/>
    <w:multiLevelType w:val="hybridMultilevel"/>
    <w:tmpl w:val="0120694E"/>
    <w:lvl w:ilvl="0" w:tplc="56A69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B5629B"/>
    <w:multiLevelType w:val="hybridMultilevel"/>
    <w:tmpl w:val="90A0D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C06F65"/>
    <w:multiLevelType w:val="singleLevel"/>
    <w:tmpl w:val="F6967A7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" w15:restartNumberingAfterBreak="0">
    <w:nsid w:val="482E44C0"/>
    <w:multiLevelType w:val="hybridMultilevel"/>
    <w:tmpl w:val="C91A87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81C81"/>
    <w:multiLevelType w:val="singleLevel"/>
    <w:tmpl w:val="B18CF51E"/>
    <w:lvl w:ilvl="0">
      <w:start w:val="1"/>
      <w:numFmt w:val="bullet"/>
      <w:lvlText w:val="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7" w15:restartNumberingAfterBreak="0">
    <w:nsid w:val="4F292324"/>
    <w:multiLevelType w:val="singleLevel"/>
    <w:tmpl w:val="699294EE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51020C96"/>
    <w:multiLevelType w:val="multilevel"/>
    <w:tmpl w:val="D1FC2DAE"/>
    <w:lvl w:ilvl="0">
      <w:start w:val="1"/>
      <w:numFmt w:val="decimal"/>
      <w:lvlText w:val="%1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cs="Times New Roman"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cs="Times New Roman" w:hint="default"/>
      </w:rPr>
    </w:lvl>
  </w:abstractNum>
  <w:abstractNum w:abstractNumId="9" w15:restartNumberingAfterBreak="0">
    <w:nsid w:val="58A5065A"/>
    <w:multiLevelType w:val="hybridMultilevel"/>
    <w:tmpl w:val="21C4C34C"/>
    <w:lvl w:ilvl="0" w:tplc="35D6A2C4">
      <w:start w:val="1"/>
      <w:numFmt w:val="bullet"/>
      <w:lvlRestart w:val="0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E761D"/>
    <w:multiLevelType w:val="multilevel"/>
    <w:tmpl w:val="2FB6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FA226A"/>
    <w:multiLevelType w:val="singleLevel"/>
    <w:tmpl w:val="177C591C"/>
    <w:lvl w:ilvl="0">
      <w:start w:val="1"/>
      <w:numFmt w:val="bullet"/>
      <w:lvlText w:val="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6"/>
      </w:rPr>
    </w:lvl>
  </w:abstractNum>
  <w:abstractNum w:abstractNumId="12" w15:restartNumberingAfterBreak="0">
    <w:nsid w:val="7B220B18"/>
    <w:multiLevelType w:val="multilevel"/>
    <w:tmpl w:val="928E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3851324">
    <w:abstractNumId w:val="6"/>
  </w:num>
  <w:num w:numId="2" w16cid:durableId="1510439885">
    <w:abstractNumId w:val="11"/>
  </w:num>
  <w:num w:numId="3" w16cid:durableId="904799243">
    <w:abstractNumId w:val="4"/>
  </w:num>
  <w:num w:numId="4" w16cid:durableId="1417941896">
    <w:abstractNumId w:val="7"/>
  </w:num>
  <w:num w:numId="5" w16cid:durableId="1407996570">
    <w:abstractNumId w:val="9"/>
  </w:num>
  <w:num w:numId="6" w16cid:durableId="1252087587">
    <w:abstractNumId w:val="9"/>
  </w:num>
  <w:num w:numId="7" w16cid:durableId="667366844">
    <w:abstractNumId w:val="5"/>
  </w:num>
  <w:num w:numId="8" w16cid:durableId="1487890633">
    <w:abstractNumId w:val="2"/>
  </w:num>
  <w:num w:numId="9" w16cid:durableId="1153136100">
    <w:abstractNumId w:val="0"/>
  </w:num>
  <w:num w:numId="10" w16cid:durableId="502748007">
    <w:abstractNumId w:val="1"/>
  </w:num>
  <w:num w:numId="11" w16cid:durableId="1154490972">
    <w:abstractNumId w:val="3"/>
  </w:num>
  <w:num w:numId="12" w16cid:durableId="1754427594">
    <w:abstractNumId w:val="8"/>
  </w:num>
  <w:num w:numId="13" w16cid:durableId="854461393">
    <w:abstractNumId w:val="10"/>
  </w:num>
  <w:num w:numId="14" w16cid:durableId="1256330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DB8"/>
    <w:rsid w:val="00007910"/>
    <w:rsid w:val="00010F42"/>
    <w:rsid w:val="00010FAA"/>
    <w:rsid w:val="00011845"/>
    <w:rsid w:val="00011A77"/>
    <w:rsid w:val="00011C88"/>
    <w:rsid w:val="00014498"/>
    <w:rsid w:val="000205D8"/>
    <w:rsid w:val="000247DC"/>
    <w:rsid w:val="0002583F"/>
    <w:rsid w:val="00055FC0"/>
    <w:rsid w:val="000573D7"/>
    <w:rsid w:val="00060CA6"/>
    <w:rsid w:val="00062114"/>
    <w:rsid w:val="00063779"/>
    <w:rsid w:val="00064913"/>
    <w:rsid w:val="00076AA1"/>
    <w:rsid w:val="000850D9"/>
    <w:rsid w:val="00092C83"/>
    <w:rsid w:val="000B483F"/>
    <w:rsid w:val="000C1260"/>
    <w:rsid w:val="000D250D"/>
    <w:rsid w:val="000F2217"/>
    <w:rsid w:val="000F2D88"/>
    <w:rsid w:val="000F64BB"/>
    <w:rsid w:val="001008DA"/>
    <w:rsid w:val="0010649D"/>
    <w:rsid w:val="00117773"/>
    <w:rsid w:val="00123605"/>
    <w:rsid w:val="00125DA3"/>
    <w:rsid w:val="00126683"/>
    <w:rsid w:val="001271A9"/>
    <w:rsid w:val="00134624"/>
    <w:rsid w:val="00134CC8"/>
    <w:rsid w:val="00137329"/>
    <w:rsid w:val="0014652C"/>
    <w:rsid w:val="00147380"/>
    <w:rsid w:val="00147551"/>
    <w:rsid w:val="00153249"/>
    <w:rsid w:val="00155C67"/>
    <w:rsid w:val="00157D3B"/>
    <w:rsid w:val="00162EC7"/>
    <w:rsid w:val="00172722"/>
    <w:rsid w:val="00182B91"/>
    <w:rsid w:val="001906AB"/>
    <w:rsid w:val="001964D4"/>
    <w:rsid w:val="001B2D78"/>
    <w:rsid w:val="001C25DD"/>
    <w:rsid w:val="001C77D4"/>
    <w:rsid w:val="001D191A"/>
    <w:rsid w:val="001E03AD"/>
    <w:rsid w:val="001E0C04"/>
    <w:rsid w:val="00200258"/>
    <w:rsid w:val="00201F56"/>
    <w:rsid w:val="002069D1"/>
    <w:rsid w:val="002125AE"/>
    <w:rsid w:val="002129A0"/>
    <w:rsid w:val="00225433"/>
    <w:rsid w:val="0023419A"/>
    <w:rsid w:val="00235807"/>
    <w:rsid w:val="0024071E"/>
    <w:rsid w:val="00244AB0"/>
    <w:rsid w:val="00246C27"/>
    <w:rsid w:val="00251CA5"/>
    <w:rsid w:val="002541A6"/>
    <w:rsid w:val="00255159"/>
    <w:rsid w:val="002611F9"/>
    <w:rsid w:val="0026738A"/>
    <w:rsid w:val="00270860"/>
    <w:rsid w:val="002750AF"/>
    <w:rsid w:val="00280A5B"/>
    <w:rsid w:val="002811AB"/>
    <w:rsid w:val="00283F88"/>
    <w:rsid w:val="00293213"/>
    <w:rsid w:val="0029533F"/>
    <w:rsid w:val="00296AD6"/>
    <w:rsid w:val="002A1E40"/>
    <w:rsid w:val="002A47DA"/>
    <w:rsid w:val="002A6180"/>
    <w:rsid w:val="002B765C"/>
    <w:rsid w:val="002C66D7"/>
    <w:rsid w:val="002D2E7D"/>
    <w:rsid w:val="002D5BB6"/>
    <w:rsid w:val="002E3773"/>
    <w:rsid w:val="002E3D57"/>
    <w:rsid w:val="002E4170"/>
    <w:rsid w:val="002F07D9"/>
    <w:rsid w:val="00300638"/>
    <w:rsid w:val="00306D83"/>
    <w:rsid w:val="00307B0E"/>
    <w:rsid w:val="00312CBB"/>
    <w:rsid w:val="003150D6"/>
    <w:rsid w:val="00316DF5"/>
    <w:rsid w:val="00320B13"/>
    <w:rsid w:val="00320F9E"/>
    <w:rsid w:val="00323916"/>
    <w:rsid w:val="00325A83"/>
    <w:rsid w:val="003276FC"/>
    <w:rsid w:val="00327B5C"/>
    <w:rsid w:val="00333E8C"/>
    <w:rsid w:val="00334154"/>
    <w:rsid w:val="003416AA"/>
    <w:rsid w:val="00344F3C"/>
    <w:rsid w:val="00351809"/>
    <w:rsid w:val="003533E2"/>
    <w:rsid w:val="00362845"/>
    <w:rsid w:val="003638F3"/>
    <w:rsid w:val="00365790"/>
    <w:rsid w:val="00365EE4"/>
    <w:rsid w:val="00366C7D"/>
    <w:rsid w:val="003914FC"/>
    <w:rsid w:val="003A2ED3"/>
    <w:rsid w:val="003B0154"/>
    <w:rsid w:val="003B193D"/>
    <w:rsid w:val="003D3204"/>
    <w:rsid w:val="003D3711"/>
    <w:rsid w:val="003D6764"/>
    <w:rsid w:val="003F28D3"/>
    <w:rsid w:val="00400D56"/>
    <w:rsid w:val="0041249F"/>
    <w:rsid w:val="00423503"/>
    <w:rsid w:val="004362AF"/>
    <w:rsid w:val="00440055"/>
    <w:rsid w:val="0044334A"/>
    <w:rsid w:val="004548DA"/>
    <w:rsid w:val="004617B3"/>
    <w:rsid w:val="00465B99"/>
    <w:rsid w:val="004726A2"/>
    <w:rsid w:val="00472FD4"/>
    <w:rsid w:val="00473CF6"/>
    <w:rsid w:val="004748CD"/>
    <w:rsid w:val="004768C6"/>
    <w:rsid w:val="004D5F43"/>
    <w:rsid w:val="004E7BB4"/>
    <w:rsid w:val="004F3DA6"/>
    <w:rsid w:val="00504009"/>
    <w:rsid w:val="0050634E"/>
    <w:rsid w:val="005150B9"/>
    <w:rsid w:val="005235A8"/>
    <w:rsid w:val="005314C5"/>
    <w:rsid w:val="00533AAF"/>
    <w:rsid w:val="00533FCF"/>
    <w:rsid w:val="00537A48"/>
    <w:rsid w:val="00542D1C"/>
    <w:rsid w:val="005446AE"/>
    <w:rsid w:val="00561C5F"/>
    <w:rsid w:val="0056528B"/>
    <w:rsid w:val="00565993"/>
    <w:rsid w:val="00567AB7"/>
    <w:rsid w:val="00573F15"/>
    <w:rsid w:val="005838F0"/>
    <w:rsid w:val="00586E72"/>
    <w:rsid w:val="00593362"/>
    <w:rsid w:val="005A4733"/>
    <w:rsid w:val="005C7F4E"/>
    <w:rsid w:val="005D4408"/>
    <w:rsid w:val="005D5F88"/>
    <w:rsid w:val="005E5ACE"/>
    <w:rsid w:val="005F2593"/>
    <w:rsid w:val="005F3743"/>
    <w:rsid w:val="005F63DA"/>
    <w:rsid w:val="005F7DC1"/>
    <w:rsid w:val="00604657"/>
    <w:rsid w:val="006110B1"/>
    <w:rsid w:val="006122CC"/>
    <w:rsid w:val="00613279"/>
    <w:rsid w:val="00631A97"/>
    <w:rsid w:val="00632698"/>
    <w:rsid w:val="00636F64"/>
    <w:rsid w:val="00641B39"/>
    <w:rsid w:val="00643DE0"/>
    <w:rsid w:val="0064784D"/>
    <w:rsid w:val="00653A70"/>
    <w:rsid w:val="00654472"/>
    <w:rsid w:val="0066747E"/>
    <w:rsid w:val="00671DC7"/>
    <w:rsid w:val="00672303"/>
    <w:rsid w:val="006852F5"/>
    <w:rsid w:val="006903F7"/>
    <w:rsid w:val="00690EE1"/>
    <w:rsid w:val="00694C10"/>
    <w:rsid w:val="006A58DA"/>
    <w:rsid w:val="006B0D01"/>
    <w:rsid w:val="006B6B44"/>
    <w:rsid w:val="006C190B"/>
    <w:rsid w:val="006C518B"/>
    <w:rsid w:val="006C6FD8"/>
    <w:rsid w:val="006D2043"/>
    <w:rsid w:val="006E1456"/>
    <w:rsid w:val="006E3112"/>
    <w:rsid w:val="006F0EB3"/>
    <w:rsid w:val="006F41F5"/>
    <w:rsid w:val="006F5A8C"/>
    <w:rsid w:val="006F70CF"/>
    <w:rsid w:val="007040F8"/>
    <w:rsid w:val="00712F7F"/>
    <w:rsid w:val="00714661"/>
    <w:rsid w:val="0071635A"/>
    <w:rsid w:val="00721BB5"/>
    <w:rsid w:val="00726690"/>
    <w:rsid w:val="00727A36"/>
    <w:rsid w:val="007330A1"/>
    <w:rsid w:val="0073462C"/>
    <w:rsid w:val="00743DB2"/>
    <w:rsid w:val="00750AA0"/>
    <w:rsid w:val="00763260"/>
    <w:rsid w:val="007650E3"/>
    <w:rsid w:val="00770680"/>
    <w:rsid w:val="00772D92"/>
    <w:rsid w:val="007754F1"/>
    <w:rsid w:val="00783DB8"/>
    <w:rsid w:val="00794AF0"/>
    <w:rsid w:val="00795DDC"/>
    <w:rsid w:val="00797C37"/>
    <w:rsid w:val="007B0E38"/>
    <w:rsid w:val="007B1627"/>
    <w:rsid w:val="007B2A04"/>
    <w:rsid w:val="007B7B20"/>
    <w:rsid w:val="007C4959"/>
    <w:rsid w:val="007D467C"/>
    <w:rsid w:val="007F0411"/>
    <w:rsid w:val="007F6CFB"/>
    <w:rsid w:val="00803A5B"/>
    <w:rsid w:val="00805BDB"/>
    <w:rsid w:val="00833BF3"/>
    <w:rsid w:val="00836D75"/>
    <w:rsid w:val="00844CC2"/>
    <w:rsid w:val="00850E01"/>
    <w:rsid w:val="00851793"/>
    <w:rsid w:val="00855246"/>
    <w:rsid w:val="008559CE"/>
    <w:rsid w:val="00867046"/>
    <w:rsid w:val="0087190B"/>
    <w:rsid w:val="008745CD"/>
    <w:rsid w:val="00875395"/>
    <w:rsid w:val="008803FF"/>
    <w:rsid w:val="0088185F"/>
    <w:rsid w:val="0088412F"/>
    <w:rsid w:val="008851E1"/>
    <w:rsid w:val="0089002D"/>
    <w:rsid w:val="008A665F"/>
    <w:rsid w:val="008A67F8"/>
    <w:rsid w:val="008A6835"/>
    <w:rsid w:val="008B0CF5"/>
    <w:rsid w:val="008C093E"/>
    <w:rsid w:val="008C0A44"/>
    <w:rsid w:val="008C1E4C"/>
    <w:rsid w:val="008C5254"/>
    <w:rsid w:val="008D432C"/>
    <w:rsid w:val="008D6D99"/>
    <w:rsid w:val="008E070A"/>
    <w:rsid w:val="008E2ADD"/>
    <w:rsid w:val="008E748D"/>
    <w:rsid w:val="008F04B4"/>
    <w:rsid w:val="0090126A"/>
    <w:rsid w:val="0091042B"/>
    <w:rsid w:val="0091156B"/>
    <w:rsid w:val="0091430C"/>
    <w:rsid w:val="0092504C"/>
    <w:rsid w:val="00937A45"/>
    <w:rsid w:val="00937BD3"/>
    <w:rsid w:val="00940069"/>
    <w:rsid w:val="009408AB"/>
    <w:rsid w:val="00940C98"/>
    <w:rsid w:val="00940CFD"/>
    <w:rsid w:val="009447FD"/>
    <w:rsid w:val="00955DB8"/>
    <w:rsid w:val="0095743D"/>
    <w:rsid w:val="00962037"/>
    <w:rsid w:val="009662D9"/>
    <w:rsid w:val="009778D4"/>
    <w:rsid w:val="009901F7"/>
    <w:rsid w:val="0099035B"/>
    <w:rsid w:val="009979AB"/>
    <w:rsid w:val="009A1F9E"/>
    <w:rsid w:val="009A3FC2"/>
    <w:rsid w:val="009A41F5"/>
    <w:rsid w:val="009A4598"/>
    <w:rsid w:val="009A7D5B"/>
    <w:rsid w:val="009B1DB2"/>
    <w:rsid w:val="009B6D4C"/>
    <w:rsid w:val="009C1D67"/>
    <w:rsid w:val="009C3328"/>
    <w:rsid w:val="009C4CEE"/>
    <w:rsid w:val="009D5FD5"/>
    <w:rsid w:val="009E567F"/>
    <w:rsid w:val="009E649B"/>
    <w:rsid w:val="009E6596"/>
    <w:rsid w:val="00A01183"/>
    <w:rsid w:val="00A03375"/>
    <w:rsid w:val="00A06871"/>
    <w:rsid w:val="00A224C9"/>
    <w:rsid w:val="00A22A4A"/>
    <w:rsid w:val="00A3050D"/>
    <w:rsid w:val="00A438D9"/>
    <w:rsid w:val="00A93997"/>
    <w:rsid w:val="00AA0702"/>
    <w:rsid w:val="00AA08DA"/>
    <w:rsid w:val="00AA5C5E"/>
    <w:rsid w:val="00AA7473"/>
    <w:rsid w:val="00AB2871"/>
    <w:rsid w:val="00AB7DAA"/>
    <w:rsid w:val="00AE7872"/>
    <w:rsid w:val="00AF342A"/>
    <w:rsid w:val="00B054B4"/>
    <w:rsid w:val="00B071AE"/>
    <w:rsid w:val="00B12533"/>
    <w:rsid w:val="00B15A86"/>
    <w:rsid w:val="00B572A0"/>
    <w:rsid w:val="00B66A69"/>
    <w:rsid w:val="00B7094C"/>
    <w:rsid w:val="00B750AA"/>
    <w:rsid w:val="00B851F2"/>
    <w:rsid w:val="00B860D1"/>
    <w:rsid w:val="00B910CB"/>
    <w:rsid w:val="00BA6DDE"/>
    <w:rsid w:val="00BA7B6D"/>
    <w:rsid w:val="00BC4672"/>
    <w:rsid w:val="00BD5B6B"/>
    <w:rsid w:val="00BE4F8C"/>
    <w:rsid w:val="00BF161C"/>
    <w:rsid w:val="00BF22C1"/>
    <w:rsid w:val="00BF294E"/>
    <w:rsid w:val="00C00FAF"/>
    <w:rsid w:val="00C00FD0"/>
    <w:rsid w:val="00C01645"/>
    <w:rsid w:val="00C14964"/>
    <w:rsid w:val="00C15F68"/>
    <w:rsid w:val="00C2296E"/>
    <w:rsid w:val="00C34570"/>
    <w:rsid w:val="00C40745"/>
    <w:rsid w:val="00C5061C"/>
    <w:rsid w:val="00C561CC"/>
    <w:rsid w:val="00C65BFC"/>
    <w:rsid w:val="00C81DA0"/>
    <w:rsid w:val="00C827A3"/>
    <w:rsid w:val="00C8716E"/>
    <w:rsid w:val="00CB4364"/>
    <w:rsid w:val="00CB5505"/>
    <w:rsid w:val="00CC193E"/>
    <w:rsid w:val="00CC1CB2"/>
    <w:rsid w:val="00CD78DF"/>
    <w:rsid w:val="00CE5CC5"/>
    <w:rsid w:val="00D075A8"/>
    <w:rsid w:val="00D119F1"/>
    <w:rsid w:val="00D13FD9"/>
    <w:rsid w:val="00D167D6"/>
    <w:rsid w:val="00D277F5"/>
    <w:rsid w:val="00D46BFB"/>
    <w:rsid w:val="00D50D7B"/>
    <w:rsid w:val="00D5399A"/>
    <w:rsid w:val="00D62B19"/>
    <w:rsid w:val="00D774B4"/>
    <w:rsid w:val="00D77517"/>
    <w:rsid w:val="00D80EC1"/>
    <w:rsid w:val="00D93F1E"/>
    <w:rsid w:val="00DA274B"/>
    <w:rsid w:val="00DA569F"/>
    <w:rsid w:val="00DB62C0"/>
    <w:rsid w:val="00DC3FF5"/>
    <w:rsid w:val="00DC631E"/>
    <w:rsid w:val="00DC7F65"/>
    <w:rsid w:val="00DD51BF"/>
    <w:rsid w:val="00DD6F5F"/>
    <w:rsid w:val="00DE38AF"/>
    <w:rsid w:val="00DE44F4"/>
    <w:rsid w:val="00DE475D"/>
    <w:rsid w:val="00DF21EA"/>
    <w:rsid w:val="00E1429D"/>
    <w:rsid w:val="00E172DA"/>
    <w:rsid w:val="00E24006"/>
    <w:rsid w:val="00E47A7F"/>
    <w:rsid w:val="00E5015A"/>
    <w:rsid w:val="00E5139F"/>
    <w:rsid w:val="00E52253"/>
    <w:rsid w:val="00E624AA"/>
    <w:rsid w:val="00E71603"/>
    <w:rsid w:val="00E746F6"/>
    <w:rsid w:val="00E82982"/>
    <w:rsid w:val="00E92322"/>
    <w:rsid w:val="00E960D3"/>
    <w:rsid w:val="00EA5979"/>
    <w:rsid w:val="00EA6B4A"/>
    <w:rsid w:val="00EB42AB"/>
    <w:rsid w:val="00EC2678"/>
    <w:rsid w:val="00EC5969"/>
    <w:rsid w:val="00ED2CDE"/>
    <w:rsid w:val="00ED667C"/>
    <w:rsid w:val="00EE1D6D"/>
    <w:rsid w:val="00EF6F55"/>
    <w:rsid w:val="00F10077"/>
    <w:rsid w:val="00F11923"/>
    <w:rsid w:val="00F11A74"/>
    <w:rsid w:val="00F13327"/>
    <w:rsid w:val="00F14C5B"/>
    <w:rsid w:val="00F14FD9"/>
    <w:rsid w:val="00F15373"/>
    <w:rsid w:val="00F2190D"/>
    <w:rsid w:val="00F40512"/>
    <w:rsid w:val="00F40A07"/>
    <w:rsid w:val="00F413B5"/>
    <w:rsid w:val="00F45B48"/>
    <w:rsid w:val="00F576C1"/>
    <w:rsid w:val="00F8393B"/>
    <w:rsid w:val="00F87622"/>
    <w:rsid w:val="00F916D5"/>
    <w:rsid w:val="00FB1218"/>
    <w:rsid w:val="00FB53D5"/>
    <w:rsid w:val="00FB5699"/>
    <w:rsid w:val="00FB5FB9"/>
    <w:rsid w:val="00FC0B4F"/>
    <w:rsid w:val="00FC1909"/>
    <w:rsid w:val="00FC58AA"/>
    <w:rsid w:val="00FD2F19"/>
    <w:rsid w:val="00FD4C70"/>
    <w:rsid w:val="00FD5DB1"/>
    <w:rsid w:val="00FE13A3"/>
    <w:rsid w:val="00FE4690"/>
    <w:rsid w:val="00FF2BB2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  <w14:docId w14:val="5BF6AB15"/>
  <w15:docId w15:val="{5BAF8082-445C-4405-A48B-5BA7027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pageBreakBefore/>
      <w:pBdr>
        <w:bottom w:val="single" w:sz="12" w:space="1" w:color="auto"/>
      </w:pBdr>
      <w:suppressAutoHyphens/>
      <w:spacing w:before="240" w:after="40" w:line="228" w:lineRule="auto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"/>
    <w:next w:val="a"/>
    <w:qFormat/>
    <w:pPr>
      <w:keepNext/>
      <w:pBdr>
        <w:bottom w:val="single" w:sz="8" w:space="1" w:color="auto"/>
      </w:pBdr>
      <w:suppressAutoHyphens/>
      <w:spacing w:before="80" w:after="40" w:line="228" w:lineRule="auto"/>
      <w:outlineLvl w:val="1"/>
    </w:pPr>
    <w:rPr>
      <w:rFonts w:ascii="Arial" w:hAnsi="Arial" w:cs="Arial"/>
      <w:b/>
      <w:sz w:val="28"/>
    </w:rPr>
  </w:style>
  <w:style w:type="paragraph" w:styleId="3">
    <w:name w:val="heading 3"/>
    <w:basedOn w:val="a"/>
    <w:next w:val="a"/>
    <w:qFormat/>
    <w:pPr>
      <w:keepNext/>
      <w:suppressAutoHyphens/>
      <w:spacing w:before="180" w:after="40" w:line="228" w:lineRule="auto"/>
      <w:outlineLvl w:val="2"/>
    </w:pPr>
    <w:rPr>
      <w:rFonts w:ascii="Arial" w:hAnsi="Arial" w:cs="Arial"/>
      <w:b/>
      <w:sz w:val="22"/>
      <w:lang w:val="en-US"/>
    </w:rPr>
  </w:style>
  <w:style w:type="paragraph" w:styleId="4">
    <w:name w:val="heading 4"/>
    <w:basedOn w:val="a"/>
    <w:next w:val="a"/>
    <w:qFormat/>
    <w:pPr>
      <w:keepNext/>
      <w:spacing w:before="60" w:after="40" w:line="228" w:lineRule="auto"/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pPr>
      <w:spacing w:before="240" w:after="60" w:line="228" w:lineRule="auto"/>
      <w:outlineLvl w:val="4"/>
    </w:pPr>
    <w:rPr>
      <w:rFonts w:ascii="Arial" w:hAnsi="Arial" w:cs="Arial"/>
      <w:b/>
      <w:bCs/>
      <w:sz w:val="18"/>
    </w:rPr>
  </w:style>
  <w:style w:type="paragraph" w:styleId="6">
    <w:name w:val="heading 6"/>
    <w:basedOn w:val="a"/>
    <w:next w:val="a"/>
    <w:qFormat/>
    <w:pPr>
      <w:keepNext/>
      <w:spacing w:before="40" w:after="40" w:line="228" w:lineRule="auto"/>
      <w:outlineLvl w:val="5"/>
    </w:pPr>
    <w:rPr>
      <w:rFonts w:ascii="Arial Narrow" w:hAnsi="Arial Narrow"/>
      <w:sz w:val="18"/>
    </w:rPr>
  </w:style>
  <w:style w:type="paragraph" w:styleId="7">
    <w:name w:val="heading 7"/>
    <w:basedOn w:val="a"/>
    <w:next w:val="a"/>
    <w:qFormat/>
    <w:pPr>
      <w:keepNext/>
      <w:spacing w:before="40" w:after="40" w:line="228" w:lineRule="auto"/>
      <w:outlineLvl w:val="6"/>
    </w:pPr>
    <w:rPr>
      <w:rFonts w:ascii="Arial Narrow" w:hAnsi="Arial Narrow"/>
      <w:b/>
      <w:sz w:val="18"/>
    </w:rPr>
  </w:style>
  <w:style w:type="paragraph" w:styleId="8">
    <w:name w:val="heading 8"/>
    <w:basedOn w:val="a"/>
    <w:next w:val="a"/>
    <w:qFormat/>
    <w:pPr>
      <w:keepNext/>
      <w:spacing w:before="40" w:after="40" w:line="228" w:lineRule="auto"/>
      <w:outlineLvl w:val="7"/>
    </w:pPr>
    <w:rPr>
      <w:rFonts w:ascii="Arial Narrow" w:hAnsi="Arial Narrow"/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pPr>
      <w:shd w:val="clear" w:color="auto" w:fill="FFFFFF"/>
      <w:overflowPunct w:val="0"/>
      <w:autoSpaceDE w:val="0"/>
      <w:autoSpaceDN w:val="0"/>
      <w:adjustRightInd w:val="0"/>
      <w:spacing w:before="120" w:line="360" w:lineRule="auto"/>
      <w:textAlignment w:val="baseline"/>
    </w:pPr>
    <w:rPr>
      <w:rFonts w:cs="Arial"/>
      <w:b/>
      <w:bCs/>
      <w:iCs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2">
    <w:name w:val="h2"/>
    <w:basedOn w:val="a"/>
    <w:next w:val="a"/>
    <w:pPr>
      <w:overflowPunct w:val="0"/>
      <w:autoSpaceDE w:val="0"/>
      <w:autoSpaceDN w:val="0"/>
      <w:adjustRightInd w:val="0"/>
      <w:spacing w:before="120" w:after="120"/>
      <w:ind w:left="142"/>
      <w:textAlignment w:val="baseline"/>
    </w:pPr>
    <w:rPr>
      <w:rFonts w:cs="Arial"/>
      <w:b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h3">
    <w:name w:val="h3"/>
    <w:basedOn w:val="a"/>
    <w:next w:val="a"/>
    <w:pPr>
      <w:overflowPunct w:val="0"/>
      <w:autoSpaceDE w:val="0"/>
      <w:autoSpaceDN w:val="0"/>
      <w:adjustRightInd w:val="0"/>
      <w:spacing w:before="240"/>
      <w:ind w:left="426"/>
      <w:textAlignment w:val="baseline"/>
    </w:pPr>
    <w:rPr>
      <w:rFonts w:cs="Arial"/>
      <w:b/>
      <w:bCs/>
      <w:szCs w:val="20"/>
    </w:rPr>
  </w:style>
  <w:style w:type="paragraph" w:customStyle="1" w:styleId="h4">
    <w:name w:val="h4"/>
    <w:basedOn w:val="h1"/>
    <w:pPr>
      <w:ind w:left="851"/>
    </w:pPr>
  </w:style>
  <w:style w:type="paragraph" w:styleId="10">
    <w:name w:val="toc 1"/>
    <w:basedOn w:val="a"/>
    <w:next w:val="a"/>
    <w:autoRedefine/>
    <w:semiHidden/>
    <w:pPr>
      <w:framePr w:hSpace="180" w:wrap="around" w:vAnchor="text" w:hAnchor="margin" w:xAlign="center" w:y="10442"/>
      <w:tabs>
        <w:tab w:val="left" w:pos="0"/>
        <w:tab w:val="right" w:leader="dot" w:pos="6480"/>
      </w:tabs>
      <w:jc w:val="both"/>
    </w:pPr>
    <w:rPr>
      <w:rFonts w:ascii="Arial" w:hAnsi="Arial"/>
      <w:noProof/>
      <w:sz w:val="18"/>
    </w:rPr>
  </w:style>
  <w:style w:type="paragraph" w:styleId="a3">
    <w:name w:val="caption"/>
    <w:basedOn w:val="a"/>
    <w:next w:val="a"/>
    <w:qFormat/>
    <w:pPr>
      <w:jc w:val="center"/>
    </w:pPr>
    <w:rPr>
      <w:rFonts w:ascii="Arial" w:hAnsi="Arial"/>
      <w:sz w:val="36"/>
    </w:rPr>
  </w:style>
  <w:style w:type="paragraph" w:styleId="a4">
    <w:name w:val="Body Text"/>
    <w:basedOn w:val="a"/>
    <w:pPr>
      <w:jc w:val="center"/>
    </w:pPr>
    <w:rPr>
      <w:rFonts w:ascii="Arial" w:hAnsi="Arial" w:cs="Arial"/>
      <w:sz w:val="18"/>
    </w:rPr>
  </w:style>
  <w:style w:type="character" w:styleId="a5">
    <w:name w:val="Hyperlink"/>
    <w:rsid w:val="00940069"/>
    <w:rPr>
      <w:color w:val="0000FF"/>
      <w:u w:val="single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2669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0512"/>
    <w:pPr>
      <w:ind w:left="720"/>
      <w:contextualSpacing/>
    </w:pPr>
  </w:style>
  <w:style w:type="table" w:styleId="aa">
    <w:name w:val="Table Grid"/>
    <w:basedOn w:val="a1"/>
    <w:rsid w:val="00636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6A58DA"/>
    <w:pPr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5A4733"/>
    <w:rPr>
      <w:b/>
      <w:bCs/>
    </w:rPr>
  </w:style>
  <w:style w:type="character" w:customStyle="1" w:styleId="apple-converted-space">
    <w:name w:val="apple-converted-space"/>
    <w:basedOn w:val="a0"/>
    <w:rsid w:val="00C4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kg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7CB2E.3859C3A0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47531-1C07-485C-B2C1-757A1A6B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сборке стола ВИКИНГ</vt:lpstr>
    </vt:vector>
  </TitlesOfParts>
  <Company>NEMO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сборке стола ВИКИНГ</dc:title>
  <dc:creator>Dezigner1</dc:creator>
  <cp:lastModifiedBy>Чистякова Ольга Викторовна</cp:lastModifiedBy>
  <cp:revision>33</cp:revision>
  <cp:lastPrinted>2020-12-09T13:51:00Z</cp:lastPrinted>
  <dcterms:created xsi:type="dcterms:W3CDTF">2021-12-02T12:34:00Z</dcterms:created>
  <dcterms:modified xsi:type="dcterms:W3CDTF">2025-10-16T11:35:00Z</dcterms:modified>
</cp:coreProperties>
</file>